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4FD" w:rsidRDefault="00766379" w:rsidP="00766379">
      <w:proofErr w:type="spellStart"/>
      <w:r>
        <w:t>Natan</w:t>
      </w:r>
      <w:proofErr w:type="spellEnd"/>
      <w:r>
        <w:t xml:space="preserve"> </w:t>
      </w:r>
      <w:proofErr w:type="spellStart"/>
      <w:r>
        <w:t>Sharansky</w:t>
      </w:r>
      <w:proofErr w:type="spellEnd"/>
    </w:p>
    <w:p w:rsidR="00766379" w:rsidRDefault="00766379" w:rsidP="00766379">
      <w:r>
        <w:t>The Case for Democracy</w:t>
      </w:r>
    </w:p>
    <w:p w:rsidR="00766379" w:rsidRDefault="00766379" w:rsidP="00766379">
      <w:pPr>
        <w:pStyle w:val="ListParagraph"/>
        <w:numPr>
          <w:ilvl w:val="0"/>
          <w:numId w:val="1"/>
        </w:numPr>
      </w:pPr>
      <w:r>
        <w:t xml:space="preserve">having a first hand, long experience of totalitarianism - what </w:t>
      </w:r>
      <w:proofErr w:type="spellStart"/>
      <w:r>
        <w:t>Sharansky</w:t>
      </w:r>
      <w:proofErr w:type="spellEnd"/>
      <w:r>
        <w:t xml:space="preserve"> </w:t>
      </w:r>
      <w:proofErr w:type="spellStart"/>
      <w:r>
        <w:t>calls`the</w:t>
      </w:r>
      <w:proofErr w:type="spellEnd"/>
      <w:r>
        <w:t xml:space="preserve"> world of evil’ -  he writes that he has discovered 3 sources of power that individuals can exert against authoritarian regimes: (i) the power of an individual's inner freedom (ii) the power of a free society &amp; (iii) the power of the Solidarity of the free world (when it actually exerts this Solidarity)</w:t>
      </w:r>
    </w:p>
    <w:p w:rsidR="00766379" w:rsidRDefault="00766379" w:rsidP="00766379">
      <w:pPr>
        <w:pStyle w:val="ListParagraph"/>
        <w:numPr>
          <w:ilvl w:val="0"/>
          <w:numId w:val="1"/>
        </w:numPr>
      </w:pPr>
      <w:r>
        <w:t>in the USSR, citizens were turned into faceless cogs as much as possible. This was done by depriving individuals of their property and also of any connection they had with their own history, religion, nationality, and culture. Countering this is a key to confronting tyranny.</w:t>
      </w:r>
    </w:p>
    <w:p w:rsidR="00766379" w:rsidRDefault="00766379" w:rsidP="00000573">
      <w:pPr>
        <w:pStyle w:val="ListParagraph"/>
        <w:numPr>
          <w:ilvl w:val="0"/>
          <w:numId w:val="1"/>
        </w:numPr>
      </w:pPr>
      <w:r>
        <w:t xml:space="preserve">As a schoolboy. </w:t>
      </w:r>
      <w:proofErr w:type="spellStart"/>
      <w:r>
        <w:t>Sharansky</w:t>
      </w:r>
      <w:proofErr w:type="spellEnd"/>
      <w:r>
        <w:t xml:space="preserve"> read The Morning Star, an English-speaking, pro-Soviet newspaper published in England. This biased newspaper, however, showed </w:t>
      </w:r>
      <w:proofErr w:type="spellStart"/>
      <w:r>
        <w:t>Sharansky</w:t>
      </w:r>
      <w:proofErr w:type="spellEnd"/>
      <w:r>
        <w:t xml:space="preserve"> that people outside USSR were allowed to criticize their government and so for him it had exactly the opposite effect of what the Soviets wanted. And in fact, the more strongly</w:t>
      </w:r>
      <w:r w:rsidR="00000573">
        <w:t xml:space="preserve"> this newspaper criticized capitalism and the Western world, the more </w:t>
      </w:r>
      <w:proofErr w:type="spellStart"/>
      <w:r w:rsidR="00000573">
        <w:t>Sharansky</w:t>
      </w:r>
      <w:proofErr w:type="spellEnd"/>
      <w:r w:rsidR="00000573">
        <w:t xml:space="preserve"> was impressed by the freedom that was allowed in the Western world - in contrast to the USSR.</w:t>
      </w:r>
    </w:p>
    <w:p w:rsidR="00766379" w:rsidRDefault="00000573" w:rsidP="00000573">
      <w:pPr>
        <w:pStyle w:val="ListParagraph"/>
        <w:numPr>
          <w:ilvl w:val="0"/>
          <w:numId w:val="1"/>
        </w:numPr>
      </w:pPr>
      <w:r>
        <w:t>What the dissidents in the USSR came to see is that the criterion by which to measure the genuine or true intentions of a state is the way in which this state respect</w:t>
      </w:r>
      <w:r w:rsidR="00255B0E">
        <w:t>s</w:t>
      </w:r>
      <w:r>
        <w:t xml:space="preserve"> the rights </w:t>
      </w:r>
      <w:r w:rsidRPr="00000573">
        <w:rPr>
          <w:b/>
          <w:bCs/>
        </w:rPr>
        <w:t xml:space="preserve">Of Its Own </w:t>
      </w:r>
      <w:r>
        <w:t>citizens.</w:t>
      </w:r>
    </w:p>
    <w:p w:rsidR="00000573" w:rsidRDefault="00000573" w:rsidP="00000573">
      <w:pPr>
        <w:pStyle w:val="ListParagraph"/>
        <w:numPr>
          <w:ilvl w:val="0"/>
          <w:numId w:val="1"/>
        </w:numPr>
      </w:pPr>
      <w:r w:rsidRPr="00000573">
        <w:rPr>
          <w:b/>
          <w:bCs/>
        </w:rPr>
        <w:t>Solidarity</w:t>
      </w:r>
      <w:r>
        <w:t xml:space="preserve"> (exact meaning? )among the imprisoned dissidents themselves was important in allowing them to continue with their protests. For example </w:t>
      </w:r>
      <w:proofErr w:type="spellStart"/>
      <w:r>
        <w:t>Sharansky's</w:t>
      </w:r>
      <w:proofErr w:type="spellEnd"/>
      <w:r>
        <w:t xml:space="preserve"> non-Jewish, Ukrainian cellmate used the material that protected his feet from frostbite to sew </w:t>
      </w:r>
      <w:proofErr w:type="spellStart"/>
      <w:r>
        <w:t>Sharansky</w:t>
      </w:r>
      <w:proofErr w:type="spellEnd"/>
      <w:r>
        <w:t xml:space="preserve"> a </w:t>
      </w:r>
      <w:proofErr w:type="spellStart"/>
      <w:r>
        <w:t>kippah</w:t>
      </w:r>
      <w:proofErr w:type="spellEnd"/>
      <w:r>
        <w:t xml:space="preserve">. </w:t>
      </w:r>
    </w:p>
    <w:p w:rsidR="00000573" w:rsidRDefault="00000573" w:rsidP="00000573">
      <w:pPr>
        <w:pStyle w:val="ListParagraph"/>
        <w:numPr>
          <w:ilvl w:val="0"/>
          <w:numId w:val="1"/>
        </w:numPr>
        <w:rPr>
          <w:bCs/>
        </w:rPr>
      </w:pPr>
      <w:r w:rsidRPr="00000573">
        <w:rPr>
          <w:b/>
        </w:rPr>
        <w:t>Important</w:t>
      </w:r>
      <w:r>
        <w:rPr>
          <w:bCs/>
        </w:rPr>
        <w:t xml:space="preserve">             </w:t>
      </w:r>
      <w:r w:rsidRPr="00000573">
        <w:rPr>
          <w:bCs/>
        </w:rPr>
        <w:t>In</w:t>
      </w:r>
      <w:r>
        <w:rPr>
          <w:bCs/>
        </w:rPr>
        <w:t xml:space="preserve"> prison, </w:t>
      </w:r>
      <w:proofErr w:type="spellStart"/>
      <w:r>
        <w:rPr>
          <w:bCs/>
        </w:rPr>
        <w:t>Sharansky</w:t>
      </w:r>
      <w:proofErr w:type="spellEnd"/>
      <w:r>
        <w:rPr>
          <w:bCs/>
        </w:rPr>
        <w:t xml:space="preserve"> learned that people with completely separate backgrounds and separate ideologies could in fact live together quite well in a cell if they felt that their m_____ S__________ was more significant than the differences.</w:t>
      </w:r>
    </w:p>
    <w:p w:rsidR="00000573" w:rsidRDefault="00000573" w:rsidP="006A4CE9">
      <w:pPr>
        <w:pStyle w:val="ListParagraph"/>
        <w:numPr>
          <w:ilvl w:val="0"/>
          <w:numId w:val="1"/>
        </w:numPr>
      </w:pPr>
      <w:r w:rsidRPr="00000573">
        <w:t>When it comes to distinguishing between</w:t>
      </w:r>
      <w:r>
        <w:t xml:space="preserve"> the world of freedom and the world of fear,</w:t>
      </w:r>
      <w:r w:rsidR="006A4CE9">
        <w:t xml:space="preserve"> it is essential for freedom that sympathy for others be emphasized in faiths, families, schools, and governments. However, </w:t>
      </w:r>
      <w:r w:rsidR="006A4CE9" w:rsidRPr="006A4CE9">
        <w:rPr>
          <w:i/>
          <w:iCs/>
        </w:rPr>
        <w:t>without moral clarity sympathy</w:t>
      </w:r>
      <w:r w:rsidR="006A4CE9">
        <w:t xml:space="preserve"> can easily be placed in what </w:t>
      </w:r>
      <w:proofErr w:type="spellStart"/>
      <w:r w:rsidR="006A4CE9">
        <w:t>Sharansky</w:t>
      </w:r>
      <w:proofErr w:type="spellEnd"/>
      <w:r w:rsidR="006A4CE9">
        <w:t xml:space="preserve"> calls the service of evil. Example?</w:t>
      </w:r>
    </w:p>
    <w:p w:rsidR="006A4CE9" w:rsidRDefault="006A4CE9" w:rsidP="006A4CE9"/>
    <w:p w:rsidR="006A4CE9" w:rsidRDefault="006A4CE9" w:rsidP="006A4CE9"/>
    <w:p w:rsidR="006A4CE9" w:rsidRDefault="006A4CE9" w:rsidP="0042166E">
      <w:pPr>
        <w:pStyle w:val="ListParagraph"/>
        <w:numPr>
          <w:ilvl w:val="0"/>
          <w:numId w:val="1"/>
        </w:numPr>
      </w:pPr>
      <w:proofErr w:type="spellStart"/>
      <w:r>
        <w:t>Sharansky</w:t>
      </w:r>
      <w:proofErr w:type="spellEnd"/>
      <w:r>
        <w:t xml:space="preserve"> admired Pres. Carter since he was so concerned with peace and human rights. However, he found him to be extremely naïve and lacking in moral clarity. He found that Carter sometimes had (i) excess trust in dictators (good example of Assad in Syria!) and (ii) a dangerous, automatic, blind sympathy for suffering. For example,</w:t>
      </w:r>
      <w:r w:rsidR="0042166E">
        <w:t xml:space="preserve"> in our age of instant communication, pictures without _______________. Or Stalin or Mao’s emphasis on the suffering of the peasants, and their emphasis on the fact that they were building a </w:t>
      </w:r>
      <w:proofErr w:type="spellStart"/>
      <w:r w:rsidR="0042166E">
        <w:t>workers</w:t>
      </w:r>
      <w:proofErr w:type="spellEnd"/>
      <w:r w:rsidR="0042166E">
        <w:t xml:space="preserve"> paradise. The point here??</w:t>
      </w:r>
    </w:p>
    <w:p w:rsidR="0042166E" w:rsidRDefault="0042166E" w:rsidP="0042166E"/>
    <w:p w:rsidR="0042166E" w:rsidRDefault="0042166E" w:rsidP="0042166E">
      <w:pPr>
        <w:pStyle w:val="ListParagraph"/>
        <w:numPr>
          <w:ilvl w:val="0"/>
          <w:numId w:val="1"/>
        </w:numPr>
      </w:pPr>
      <w:r>
        <w:lastRenderedPageBreak/>
        <w:t>Andrei Sakharov - a country that does not respect the rights of its own people will not respect the rights of its neighbors. How would Pres. Carter have reacted to this?</w:t>
      </w:r>
    </w:p>
    <w:p w:rsidR="0042166E" w:rsidRDefault="0042166E" w:rsidP="0042166E">
      <w:pPr>
        <w:pStyle w:val="ListParagraph"/>
      </w:pPr>
    </w:p>
    <w:p w:rsidR="0042166E" w:rsidRDefault="0042166E" w:rsidP="0042166E">
      <w:pPr>
        <w:pStyle w:val="ListParagraph"/>
        <w:numPr>
          <w:ilvl w:val="0"/>
          <w:numId w:val="1"/>
        </w:numPr>
      </w:pPr>
      <w:r>
        <w:t>Freedom is one of the absolutely basic needs for humans to be able to live decently and flourish. True??</w:t>
      </w:r>
    </w:p>
    <w:p w:rsidR="0042166E" w:rsidRDefault="0042166E" w:rsidP="0042166E">
      <w:pPr>
        <w:pStyle w:val="ListParagraph"/>
      </w:pPr>
    </w:p>
    <w:p w:rsidR="0042166E" w:rsidRDefault="0042166E" w:rsidP="0042166E">
      <w:pPr>
        <w:pStyle w:val="ListParagraph"/>
        <w:numPr>
          <w:ilvl w:val="0"/>
          <w:numId w:val="1"/>
        </w:numPr>
      </w:pPr>
      <w:r>
        <w:t xml:space="preserve">Political realism is not concerned with freedom as such. Instead, it seeks to promote stability first and foremost. So for example in the political sphere it is important to seek accommodations with moderate regimes, even if these are not democratic. </w:t>
      </w:r>
      <w:proofErr w:type="spellStart"/>
      <w:r>
        <w:t>Sharansky</w:t>
      </w:r>
      <w:proofErr w:type="spellEnd"/>
      <w:r>
        <w:t xml:space="preserve"> is very critical of this type of approach. Do you think he is correct or not?</w:t>
      </w:r>
    </w:p>
    <w:p w:rsidR="0042166E" w:rsidRDefault="0042166E" w:rsidP="0042166E">
      <w:pPr>
        <w:pStyle w:val="ListParagraph"/>
      </w:pPr>
    </w:p>
    <w:p w:rsidR="0042166E" w:rsidRDefault="0042166E" w:rsidP="0042166E"/>
    <w:p w:rsidR="0042166E" w:rsidRDefault="00255B0E" w:rsidP="00255B0E">
      <w:pPr>
        <w:pStyle w:val="ListParagraph"/>
        <w:numPr>
          <w:ilvl w:val="0"/>
          <w:numId w:val="1"/>
        </w:numPr>
      </w:pPr>
      <w:r>
        <w:t>Can the West effectively - i.e. in fact – replace terror regimes/world of fear with a democratic government? Is this naïve? Compare Iraq.</w:t>
      </w:r>
    </w:p>
    <w:p w:rsidR="00255B0E" w:rsidRDefault="00255B0E" w:rsidP="00255B0E">
      <w:pPr>
        <w:pStyle w:val="ListParagraph"/>
        <w:numPr>
          <w:ilvl w:val="0"/>
          <w:numId w:val="1"/>
        </w:numPr>
      </w:pPr>
      <w:r>
        <w:t xml:space="preserve">Re: 11, rather than turning a blind eye to the internal policies of others, one should work on the assumption that </w:t>
      </w:r>
      <w:r w:rsidRPr="00255B0E">
        <w:rPr>
          <w:i/>
          <w:iCs/>
        </w:rPr>
        <w:t>the breeding ground for terror is tyranny</w:t>
      </w:r>
      <w:r>
        <w:t>. True?? What about poverty? Or the need to react to political or social grievances?</w:t>
      </w:r>
    </w:p>
    <w:p w:rsidR="00255B0E" w:rsidRDefault="00255B0E" w:rsidP="00255B0E">
      <w:pPr>
        <w:pStyle w:val="ListParagraph"/>
      </w:pPr>
    </w:p>
    <w:p w:rsidR="00255B0E" w:rsidRDefault="00255B0E" w:rsidP="00255B0E">
      <w:pPr>
        <w:pStyle w:val="ListParagraph"/>
      </w:pPr>
      <w:r>
        <w:t>Is building an open society is the best way to stop tyranny expanding?</w:t>
      </w:r>
    </w:p>
    <w:p w:rsidR="00255B0E" w:rsidRDefault="00255B0E" w:rsidP="00255B0E">
      <w:pPr>
        <w:pStyle w:val="ListParagraph"/>
      </w:pPr>
    </w:p>
    <w:p w:rsidR="00255B0E" w:rsidRDefault="00255B0E" w:rsidP="00255B0E"/>
    <w:p w:rsidR="00255B0E" w:rsidRDefault="00255B0E" w:rsidP="00D23127">
      <w:pPr>
        <w:pStyle w:val="ListParagraph"/>
        <w:numPr>
          <w:ilvl w:val="0"/>
          <w:numId w:val="1"/>
        </w:numPr>
      </w:pPr>
      <w:r>
        <w:t>Do all peoples really desire freedom? Are there some societies that are just unfit for democracy? 12 years after the French Revolution</w:t>
      </w:r>
      <w:r w:rsidR="00D23127">
        <w:t xml:space="preserve"> and its people lived under a dictatorship. Does this mean that French society was therefore, ultimately, anti-democratic? More than 80 years after the American Revolution, African Americans were still slaves. Did the practice of slavery in the 19th century imply that Americans were incapable of building a democratic society?</w:t>
      </w:r>
    </w:p>
    <w:p w:rsidR="00D23127" w:rsidRDefault="00D23127" w:rsidP="00D23127"/>
    <w:p w:rsidR="00D23127" w:rsidRDefault="00D23127" w:rsidP="00D23127"/>
    <w:p w:rsidR="00D23127" w:rsidRDefault="00D23127" w:rsidP="00D23127">
      <w:pPr>
        <w:pStyle w:val="ListParagraph"/>
        <w:numPr>
          <w:ilvl w:val="0"/>
          <w:numId w:val="1"/>
        </w:numPr>
      </w:pPr>
      <w:r>
        <w:t>Three problems in the Middle East regarding democratization: Islam extremism; the position of women; shame and honor killings. Are these insurmountable problems, especially given widespread literacy, widespread poverty and a small middle class?</w:t>
      </w:r>
    </w:p>
    <w:p w:rsidR="00D23127" w:rsidRDefault="00D23127" w:rsidP="00D23127">
      <w:pPr>
        <w:pStyle w:val="ListParagraph"/>
        <w:numPr>
          <w:ilvl w:val="0"/>
          <w:numId w:val="1"/>
        </w:numPr>
      </w:pPr>
      <w:proofErr w:type="spellStart"/>
      <w:r>
        <w:t>Sharansky</w:t>
      </w:r>
      <w:proofErr w:type="spellEnd"/>
      <w:r>
        <w:t xml:space="preserve"> feels confident since he himself has lived in a world of fear and fought it. By exploring the mechanics of tyranny in detail one can see that there is a universal desire among all people not live in fear. The vast majority of people will prefer a free society to one of fear. </w:t>
      </w:r>
      <w:r w:rsidR="00BC7F90">
        <w:t>True?</w:t>
      </w:r>
    </w:p>
    <w:p w:rsidR="00BC7F90" w:rsidRDefault="00BC7F90" w:rsidP="00BC7F90"/>
    <w:p w:rsidR="00BC7F90" w:rsidRDefault="00BC7F90" w:rsidP="00BC7F90"/>
    <w:p w:rsidR="00BC7F90" w:rsidRDefault="00BC7F90" w:rsidP="00D92119">
      <w:pPr>
        <w:pStyle w:val="ListParagraph"/>
        <w:numPr>
          <w:ilvl w:val="0"/>
          <w:numId w:val="1"/>
        </w:numPr>
      </w:pPr>
      <w:r>
        <w:lastRenderedPageBreak/>
        <w:t>In the Gulag, despite great differences amongst them, the prisoners all sh</w:t>
      </w:r>
      <w:r w:rsidR="00D92119">
        <w:t>are</w:t>
      </w:r>
      <w:r>
        <w:t xml:space="preserve">d one </w:t>
      </w:r>
      <w:proofErr w:type="gramStart"/>
      <w:r>
        <w:t>beliefs</w:t>
      </w:r>
      <w:proofErr w:type="gramEnd"/>
      <w:r>
        <w:t xml:space="preserve"> in common, namely, to live in a free society.</w:t>
      </w:r>
      <w:r w:rsidR="00D92119">
        <w:t xml:space="preserve"> (Presupposition? </w:t>
      </w:r>
      <w:proofErr w:type="spellStart"/>
      <w:r w:rsidR="00D92119">
        <w:t>Cf</w:t>
      </w:r>
      <w:proofErr w:type="spellEnd"/>
      <w:r w:rsidR="00D92119">
        <w:t xml:space="preserve"> Sartre vs de Beauvoir on women in a harem)</w:t>
      </w:r>
    </w:p>
    <w:p w:rsidR="00BC7F90" w:rsidRDefault="00BC7F90" w:rsidP="00BC7F90">
      <w:pPr>
        <w:pStyle w:val="ListParagraph"/>
        <w:numPr>
          <w:ilvl w:val="0"/>
          <w:numId w:val="1"/>
        </w:numPr>
      </w:pPr>
      <w:r>
        <w:t>A free society is one in which people have a right to express their views without fear of arrest, imprisonment, or physical harm. As a consequence, in a free society dissent must always be possible, i.e. allowed.</w:t>
      </w:r>
    </w:p>
    <w:p w:rsidR="00BC7F90" w:rsidRDefault="00BC7F90" w:rsidP="00BC7F90">
      <w:pPr>
        <w:pStyle w:val="ListParagraph"/>
        <w:numPr>
          <w:ilvl w:val="0"/>
          <w:numId w:val="1"/>
        </w:numPr>
      </w:pPr>
      <w:r>
        <w:t xml:space="preserve">A society where dissent is banned will divide into three groups: (i) the true believers who remain committed to the prevailing order; (ii) the dissidents who are willing to defy the prevailing order in spite of punishment; (iii) </w:t>
      </w:r>
      <w:proofErr w:type="spellStart"/>
      <w:r w:rsidRPr="00BC7F90">
        <w:rPr>
          <w:b/>
          <w:bCs/>
        </w:rPr>
        <w:t>Double</w:t>
      </w:r>
      <w:r>
        <w:rPr>
          <w:b/>
          <w:bCs/>
        </w:rPr>
        <w:t>t</w:t>
      </w:r>
      <w:r w:rsidRPr="00BC7F90">
        <w:rPr>
          <w:b/>
          <w:bCs/>
        </w:rPr>
        <w:t>hinkers</w:t>
      </w:r>
      <w:proofErr w:type="spellEnd"/>
      <w:r>
        <w:t xml:space="preserve"> = people who  no longer believe in the prevailing ideology but who are afraid to dissent.</w:t>
      </w:r>
    </w:p>
    <w:p w:rsidR="00BC7F90" w:rsidRDefault="00BC7F90" w:rsidP="00746632">
      <w:pPr>
        <w:pStyle w:val="ListParagraph"/>
        <w:numPr>
          <w:ilvl w:val="0"/>
          <w:numId w:val="1"/>
        </w:numPr>
      </w:pPr>
      <w:r>
        <w:t>Example</w:t>
      </w:r>
      <w:r w:rsidR="00746632">
        <w:t>s of (iii)</w:t>
      </w:r>
      <w:r>
        <w:t xml:space="preserve">: when Stalin died, </w:t>
      </w:r>
      <w:proofErr w:type="spellStart"/>
      <w:r>
        <w:t>Sharansky's</w:t>
      </w:r>
      <w:proofErr w:type="spellEnd"/>
      <w:r>
        <w:t xml:space="preserve"> father explained to him that Stalin was in fact a butcher and an anti-Semite that they were lucky he was finally dead. However, </w:t>
      </w:r>
      <w:proofErr w:type="spellStart"/>
      <w:r>
        <w:t>Sharansky</w:t>
      </w:r>
      <w:proofErr w:type="spellEnd"/>
      <w:r>
        <w:t xml:space="preserve"> was told that he could never say this to anyone and had to behave like all the other children who were, at least on the surface, grieving for his death. Similarly, the Arabian author</w:t>
      </w:r>
      <w:r w:rsidR="00746632">
        <w:t xml:space="preserve"> </w:t>
      </w:r>
      <w:proofErr w:type="spellStart"/>
      <w:r>
        <w:t>Azadi</w:t>
      </w:r>
      <w:proofErr w:type="spellEnd"/>
      <w:r>
        <w:t xml:space="preserve"> told her son that are to say what was going on in their home</w:t>
      </w:r>
      <w:r w:rsidR="00746632">
        <w:t xml:space="preserve">. He was always to respond negatively to any questions they asked about his family and home. So when a teacher asked him if they had a Koran in the house, he came and told his mother proudly that he had said </w:t>
      </w:r>
      <w:proofErr w:type="gramStart"/>
      <w:r w:rsidR="00746632">
        <w:t>no they did not</w:t>
      </w:r>
      <w:proofErr w:type="gramEnd"/>
      <w:r w:rsidR="00746632">
        <w:t>. This is an example of doublespeak because the mother had to tell him to tell the teachers from that moment on that they indeed had a Koran in the house and that they prayed - even although in fact they did not. What was this doing to the chil</w:t>
      </w:r>
      <w:r w:rsidR="00D92119">
        <w:t>d's mind? He had to learn to li</w:t>
      </w:r>
      <w:r w:rsidR="00746632">
        <w:t>e for his survival. A North Korean made the same point when he said that if you speak out what's on your mind then you will die. He learnt that if one has something to say it's easier to do this with one's eyes. `I learnt to see with my lips and speak with my eyes.’</w:t>
      </w:r>
    </w:p>
    <w:p w:rsidR="00746632" w:rsidRDefault="00746632" w:rsidP="00D92119">
      <w:pPr>
        <w:pStyle w:val="ListParagraph"/>
        <w:numPr>
          <w:ilvl w:val="0"/>
          <w:numId w:val="1"/>
        </w:numPr>
      </w:pPr>
      <w:r>
        <w:t>Of course it's also true that one has to take historical context into account. If</w:t>
      </w:r>
      <w:r w:rsidR="00D92119">
        <w:t xml:space="preserve"> </w:t>
      </w:r>
      <w:proofErr w:type="spellStart"/>
      <w:r w:rsidR="00D92119">
        <w:t>Ghandi</w:t>
      </w:r>
      <w:proofErr w:type="spellEnd"/>
      <w:r>
        <w:t xml:space="preserve"> had been facing or living in the regime of Hitler or Stalin his struggle would've ended immediately</w:t>
      </w:r>
      <w:r w:rsidR="00D92119">
        <w:t xml:space="preserve"> s</w:t>
      </w:r>
      <w:r>
        <w:t>i</w:t>
      </w:r>
      <w:r w:rsidR="00D92119">
        <w:t xml:space="preserve">nce </w:t>
      </w:r>
      <w:r>
        <w:t xml:space="preserve"> he would've been killed. Fortunately for him he was confronting a British society which, while it was a colonial one, was also based on the ideas of democracy.</w:t>
      </w:r>
    </w:p>
    <w:p w:rsidR="00746632" w:rsidRDefault="00746632" w:rsidP="00D92119">
      <w:pPr>
        <w:pStyle w:val="ListParagraph"/>
        <w:numPr>
          <w:ilvl w:val="0"/>
          <w:numId w:val="1"/>
        </w:numPr>
      </w:pPr>
      <w:r>
        <w:t>If a fear society is sufficiently repressive, outsiders will think that the</w:t>
      </w:r>
      <w:r w:rsidR="00D92119">
        <w:t xml:space="preserve"> vast majority of the populous are</w:t>
      </w:r>
      <w:r>
        <w:t xml:space="preserve"> true believers when in fact there may be a huge number of citizens who are </w:t>
      </w:r>
      <w:proofErr w:type="spellStart"/>
      <w:r>
        <w:t>doublethink</w:t>
      </w:r>
      <w:r w:rsidR="00D92119">
        <w:t>er</w:t>
      </w:r>
      <w:r>
        <w:t>s</w:t>
      </w:r>
      <w:proofErr w:type="spellEnd"/>
      <w:r>
        <w:t xml:space="preserve"> that live in terror.  What would you do in a very repressive society? Would you be a </w:t>
      </w:r>
      <w:proofErr w:type="spellStart"/>
      <w:r>
        <w:t>doublethinker</w:t>
      </w:r>
      <w:proofErr w:type="spellEnd"/>
      <w:r>
        <w:t>?</w:t>
      </w:r>
    </w:p>
    <w:p w:rsidR="00746632" w:rsidRDefault="00746632" w:rsidP="00746632"/>
    <w:p w:rsidR="00746632" w:rsidRDefault="00746632" w:rsidP="00746632"/>
    <w:p w:rsidR="00746632" w:rsidRDefault="00746632" w:rsidP="00746632"/>
    <w:p w:rsidR="00746632" w:rsidRDefault="00746632" w:rsidP="00E74A76">
      <w:pPr>
        <w:pStyle w:val="ListParagraph"/>
        <w:numPr>
          <w:ilvl w:val="0"/>
          <w:numId w:val="1"/>
        </w:numPr>
      </w:pPr>
      <w:r>
        <w:t>It is sometimes all too easy for a fear society to manipulate sources of news from democratic countries</w:t>
      </w:r>
      <w:r w:rsidR="00E74A76">
        <w:t>. For e</w:t>
      </w:r>
      <w:r>
        <w:t>xample</w:t>
      </w:r>
      <w:r w:rsidR="00E74A76">
        <w:t>, fear</w:t>
      </w:r>
      <w:r>
        <w:t xml:space="preserve"> societies that allow</w:t>
      </w:r>
      <w:r w:rsidR="00E74A76">
        <w:t xml:space="preserve"> Western news sources to ask questions of the populace- which implies that there is freedom in the society. However, in fact, the issue is not whether the Western press is given the freedom to ask questions rather whether people in the </w:t>
      </w:r>
      <w:r w:rsidR="00E74A76">
        <w:lastRenderedPageBreak/>
        <w:t>fear society feel free to answer them truthfully. The public statements of people who live in fear of never a reliable indication of their true opinion.</w:t>
      </w:r>
    </w:p>
    <w:p w:rsidR="00E74A76" w:rsidRDefault="00E74A76" w:rsidP="00E74A76">
      <w:pPr>
        <w:pStyle w:val="ListParagraph"/>
        <w:numPr>
          <w:ilvl w:val="0"/>
          <w:numId w:val="1"/>
        </w:numPr>
      </w:pPr>
      <w:r>
        <w:t xml:space="preserve">In addition to the Army and secret police, in a fear society there is the attempt to control what is read, said and even thought. </w:t>
      </w:r>
      <w:proofErr w:type="spellStart"/>
      <w:r>
        <w:t>Sharansky</w:t>
      </w:r>
      <w:proofErr w:type="spellEnd"/>
      <w:r>
        <w:t xml:space="preserve"> gives the example of being a child in the USSR. They had a state encyclopedia in the house every couple of years and was an official revision; families were provided with new pages -  for example a monkey trial - and strongly advised to cut out the old edition and replace it with the newest version!</w:t>
      </w:r>
      <w:r w:rsidR="00F4201A">
        <w:t>.</w:t>
      </w:r>
    </w:p>
    <w:p w:rsidR="00F4201A" w:rsidRDefault="00F4201A" w:rsidP="00F4201A">
      <w:pPr>
        <w:pStyle w:val="ListParagraph"/>
        <w:numPr>
          <w:ilvl w:val="0"/>
          <w:numId w:val="1"/>
        </w:numPr>
      </w:pPr>
      <w:r>
        <w:t>Other examples:</w:t>
      </w:r>
    </w:p>
    <w:p w:rsidR="00F4201A" w:rsidRPr="00F4201A" w:rsidRDefault="00F4201A" w:rsidP="00F4201A">
      <w:pPr>
        <w:shd w:val="clear" w:color="auto" w:fill="FFFFFF"/>
        <w:spacing w:after="0" w:line="240" w:lineRule="auto"/>
        <w:rPr>
          <w:rFonts w:ascii="Times New Roman" w:eastAsia="Times New Roman" w:hAnsi="Times New Roman" w:cs="Times New Roman"/>
          <w:sz w:val="24"/>
          <w:szCs w:val="24"/>
          <w:lang w:bidi="he-IL"/>
        </w:rPr>
      </w:pPr>
    </w:p>
    <w:tbl>
      <w:tblPr>
        <w:tblW w:w="7513" w:type="dxa"/>
        <w:jc w:val="center"/>
        <w:tblCellSpacing w:w="0" w:type="dxa"/>
        <w:tblCellMar>
          <w:left w:w="0" w:type="dxa"/>
          <w:right w:w="0" w:type="dxa"/>
        </w:tblCellMar>
        <w:tblLook w:val="04A0"/>
      </w:tblPr>
      <w:tblGrid>
        <w:gridCol w:w="7513"/>
      </w:tblGrid>
      <w:tr w:rsidR="00F4201A" w:rsidRPr="00F4201A" w:rsidTr="00F4201A">
        <w:trPr>
          <w:tblCellSpacing w:w="0" w:type="dxa"/>
          <w:jc w:val="center"/>
        </w:trPr>
        <w:tc>
          <w:tcPr>
            <w:tcW w:w="0" w:type="auto"/>
            <w:shd w:val="clear" w:color="auto" w:fill="000000"/>
            <w:vAlign w:val="center"/>
            <w:hideMark/>
          </w:tcPr>
          <w:tbl>
            <w:tblPr>
              <w:tblW w:w="5000" w:type="pct"/>
              <w:tblCellSpacing w:w="0" w:type="dxa"/>
              <w:tblCellMar>
                <w:left w:w="0" w:type="dxa"/>
                <w:right w:w="0" w:type="dxa"/>
              </w:tblCellMar>
              <w:tblLook w:val="04A0"/>
            </w:tblPr>
            <w:tblGrid>
              <w:gridCol w:w="7513"/>
            </w:tblGrid>
            <w:tr w:rsidR="00F4201A" w:rsidRPr="00F4201A">
              <w:trPr>
                <w:trHeight w:val="900"/>
                <w:tblCellSpacing w:w="0" w:type="dxa"/>
              </w:trPr>
              <w:tc>
                <w:tcPr>
                  <w:tcW w:w="5000" w:type="pct"/>
                  <w:shd w:val="clear" w:color="auto" w:fill="FFFFFF"/>
                  <w:vAlign w:val="center"/>
                  <w:hideMark/>
                </w:tcPr>
                <w:tbl>
                  <w:tblPr>
                    <w:tblW w:w="5000" w:type="pct"/>
                    <w:tblCellSpacing w:w="15" w:type="dxa"/>
                    <w:tblCellMar>
                      <w:left w:w="0" w:type="dxa"/>
                      <w:right w:w="0" w:type="dxa"/>
                    </w:tblCellMar>
                    <w:tblLook w:val="04A0"/>
                  </w:tblPr>
                  <w:tblGrid>
                    <w:gridCol w:w="7513"/>
                  </w:tblGrid>
                  <w:tr w:rsidR="00F4201A" w:rsidRPr="00F4201A">
                    <w:trPr>
                      <w:tblCellSpacing w:w="15" w:type="dxa"/>
                    </w:trPr>
                    <w:tc>
                      <w:tcPr>
                        <w:tcW w:w="0" w:type="auto"/>
                        <w:vAlign w:val="center"/>
                        <w:hideMark/>
                      </w:tcPr>
                      <w:tbl>
                        <w:tblPr>
                          <w:tblpPr w:leftFromText="45" w:rightFromText="45" w:vertAnchor="text"/>
                          <w:tblW w:w="7263" w:type="dxa"/>
                          <w:tblCellSpacing w:w="15" w:type="dxa"/>
                          <w:tblCellMar>
                            <w:left w:w="0" w:type="dxa"/>
                            <w:right w:w="0" w:type="dxa"/>
                          </w:tblCellMar>
                          <w:tblLook w:val="04A0"/>
                        </w:tblPr>
                        <w:tblGrid>
                          <w:gridCol w:w="4170"/>
                          <w:gridCol w:w="916"/>
                          <w:gridCol w:w="2177"/>
                        </w:tblGrid>
                        <w:tr w:rsidR="00F4201A" w:rsidRPr="00F4201A">
                          <w:trPr>
                            <w:tblCellSpacing w:w="15" w:type="dxa"/>
                          </w:trPr>
                          <w:tc>
                            <w:tcPr>
                              <w:tcW w:w="0" w:type="auto"/>
                              <w:hideMark/>
                            </w:tcPr>
                            <w:p w:rsidR="00F4201A" w:rsidRPr="00F4201A" w:rsidRDefault="00F4201A" w:rsidP="00F4201A">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noProof/>
                                  <w:color w:val="196AD4"/>
                                  <w:sz w:val="24"/>
                                  <w:szCs w:val="24"/>
                                  <w:lang w:bidi="he-IL"/>
                                </w:rPr>
                                <w:drawing>
                                  <wp:inline distT="0" distB="0" distL="0" distR="0">
                                    <wp:extent cx="1932305" cy="779145"/>
                                    <wp:effectExtent l="19050" t="0" r="0" b="0"/>
                                    <wp:docPr id="48" name="yui_3_16_0_1_1414441128343_34691" descr="PMW">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1_1414441128343_34691" descr="PMW">
                                              <a:hlinkClick r:id="rId5" tgtFrame="&quot;_blank&quot;"/>
                                            </pic:cNvPr>
                                            <pic:cNvPicPr>
                                              <a:picLocks noChangeAspect="1" noChangeArrowheads="1"/>
                                            </pic:cNvPicPr>
                                          </pic:nvPicPr>
                                          <pic:blipFill>
                                            <a:blip r:embed="rId6" cstate="print"/>
                                            <a:srcRect/>
                                            <a:stretch>
                                              <a:fillRect/>
                                            </a:stretch>
                                          </pic:blipFill>
                                          <pic:spPr bwMode="auto">
                                            <a:xfrm>
                                              <a:off x="0" y="0"/>
                                              <a:ext cx="1932305" cy="779145"/>
                                            </a:xfrm>
                                            <a:prstGeom prst="rect">
                                              <a:avLst/>
                                            </a:prstGeom>
                                            <a:noFill/>
                                            <a:ln w="9525">
                                              <a:noFill/>
                                              <a:miter lim="800000"/>
                                              <a:headEnd/>
                                              <a:tailEnd/>
                                            </a:ln>
                                          </pic:spPr>
                                        </pic:pic>
                                      </a:graphicData>
                                    </a:graphic>
                                  </wp:inline>
                                </w:drawing>
                              </w:r>
                            </w:p>
                          </w:tc>
                          <w:tc>
                            <w:tcPr>
                              <w:tcW w:w="0" w:type="auto"/>
                              <w:vAlign w:val="center"/>
                              <w:hideMark/>
                            </w:tcPr>
                            <w:p w:rsidR="00F4201A" w:rsidRPr="00F4201A" w:rsidRDefault="00F4201A" w:rsidP="00F4201A">
                              <w:pPr>
                                <w:spacing w:after="0" w:line="240" w:lineRule="auto"/>
                                <w:jc w:val="center"/>
                                <w:rPr>
                                  <w:rFonts w:ascii="Times New Roman" w:eastAsia="Times New Roman" w:hAnsi="Times New Roman" w:cs="Times New Roman"/>
                                  <w:color w:val="000000"/>
                                  <w:sz w:val="24"/>
                                  <w:szCs w:val="24"/>
                                  <w:lang w:bidi="he-IL"/>
                                </w:rPr>
                              </w:pPr>
                              <w:r w:rsidRPr="00F4201A">
                                <w:rPr>
                                  <w:rFonts w:ascii="Times New Roman" w:eastAsia="Times New Roman" w:hAnsi="Times New Roman" w:cs="Times New Roman"/>
                                  <w:color w:val="000000"/>
                                  <w:sz w:val="24"/>
                                  <w:szCs w:val="24"/>
                                  <w:lang w:bidi="he-IL"/>
                                </w:rPr>
                                <w:t>           </w:t>
                              </w:r>
                            </w:p>
                          </w:tc>
                          <w:tc>
                            <w:tcPr>
                              <w:tcW w:w="0" w:type="auto"/>
                              <w:vAlign w:val="center"/>
                              <w:hideMark/>
                            </w:tcPr>
                            <w:p w:rsidR="00F4201A" w:rsidRPr="00F4201A" w:rsidRDefault="00F4201A" w:rsidP="00F4201A">
                              <w:pPr>
                                <w:spacing w:after="0" w:line="240" w:lineRule="auto"/>
                                <w:jc w:val="center"/>
                                <w:rPr>
                                  <w:rFonts w:ascii="Times New Roman" w:eastAsia="Times New Roman" w:hAnsi="Times New Roman" w:cs="Times New Roman"/>
                                  <w:color w:val="000000"/>
                                  <w:sz w:val="24"/>
                                  <w:szCs w:val="24"/>
                                  <w:lang w:bidi="he-IL"/>
                                </w:rPr>
                              </w:pPr>
                              <w:r w:rsidRPr="00F4201A">
                                <w:rPr>
                                  <w:rFonts w:ascii="Arial" w:eastAsia="Times New Roman" w:hAnsi="Arial" w:cs="Arial"/>
                                  <w:b/>
                                  <w:bCs/>
                                  <w:color w:val="9F1416"/>
                                  <w:sz w:val="24"/>
                                  <w:szCs w:val="24"/>
                                  <w:lang w:bidi="he-IL"/>
                                </w:rPr>
                                <w:t>Bulletin</w:t>
                              </w:r>
                            </w:p>
                            <w:p w:rsidR="00F4201A" w:rsidRPr="00F4201A" w:rsidRDefault="00F4201A" w:rsidP="00F4201A">
                              <w:pPr>
                                <w:spacing w:after="0" w:line="240" w:lineRule="auto"/>
                                <w:jc w:val="center"/>
                                <w:rPr>
                                  <w:rFonts w:ascii="Times New Roman" w:eastAsia="Times New Roman" w:hAnsi="Times New Roman" w:cs="Times New Roman"/>
                                  <w:color w:val="000000"/>
                                  <w:sz w:val="24"/>
                                  <w:szCs w:val="24"/>
                                  <w:lang w:bidi="he-IL"/>
                                </w:rPr>
                              </w:pPr>
                              <w:r w:rsidRPr="00F4201A">
                                <w:rPr>
                                  <w:rFonts w:ascii="Arial" w:eastAsia="Times New Roman" w:hAnsi="Arial" w:cs="Arial"/>
                                  <w:b/>
                                  <w:bCs/>
                                  <w:color w:val="9F1416"/>
                                  <w:sz w:val="24"/>
                                  <w:szCs w:val="24"/>
                                  <w:lang w:bidi="he-IL"/>
                                </w:rPr>
                                <w:t>Sept. 21, 2014</w:t>
                              </w:r>
                            </w:p>
                          </w:tc>
                        </w:tr>
                      </w:tbl>
                      <w:p w:rsidR="00F4201A" w:rsidRPr="00F4201A" w:rsidRDefault="00F4201A" w:rsidP="00F4201A">
                        <w:pPr>
                          <w:spacing w:after="0" w:line="240" w:lineRule="auto"/>
                          <w:rPr>
                            <w:rFonts w:ascii="Times New Roman" w:eastAsia="Times New Roman" w:hAnsi="Times New Roman" w:cs="Times New Roman"/>
                            <w:color w:val="000000"/>
                            <w:sz w:val="24"/>
                            <w:szCs w:val="24"/>
                            <w:lang w:bidi="he-IL"/>
                          </w:rPr>
                        </w:pPr>
                      </w:p>
                    </w:tc>
                  </w:tr>
                </w:tbl>
                <w:p w:rsidR="00F4201A" w:rsidRPr="00F4201A" w:rsidRDefault="00F4201A" w:rsidP="00F4201A">
                  <w:pPr>
                    <w:spacing w:after="0" w:line="240" w:lineRule="auto"/>
                    <w:rPr>
                      <w:rFonts w:ascii="Times New Roman" w:eastAsia="Times New Roman" w:hAnsi="Times New Roman" w:cs="Times New Roman"/>
                      <w:sz w:val="24"/>
                      <w:szCs w:val="24"/>
                      <w:lang w:bidi="he-IL"/>
                    </w:rPr>
                  </w:pPr>
                </w:p>
              </w:tc>
            </w:tr>
            <w:tr w:rsidR="00F4201A" w:rsidRPr="00F4201A">
              <w:trPr>
                <w:trHeight w:val="90"/>
                <w:tblCellSpacing w:w="0" w:type="dxa"/>
              </w:trPr>
              <w:tc>
                <w:tcPr>
                  <w:tcW w:w="0" w:type="auto"/>
                  <w:shd w:val="clear" w:color="auto" w:fill="FFFFFF"/>
                  <w:vAlign w:val="center"/>
                  <w:hideMark/>
                </w:tcPr>
                <w:p w:rsidR="00F4201A" w:rsidRPr="00F4201A" w:rsidRDefault="00F4201A" w:rsidP="00F4201A">
                  <w:pPr>
                    <w:spacing w:after="0" w:line="240" w:lineRule="auto"/>
                    <w:rPr>
                      <w:rFonts w:ascii="Times New Roman" w:eastAsia="Times New Roman" w:hAnsi="Times New Roman" w:cs="Times New Roman"/>
                      <w:sz w:val="10"/>
                      <w:szCs w:val="24"/>
                      <w:lang w:bidi="he-IL"/>
                    </w:rPr>
                  </w:pPr>
                </w:p>
              </w:tc>
            </w:tr>
            <w:tr w:rsidR="00F4201A" w:rsidRPr="00F4201A">
              <w:trPr>
                <w:tblCellSpacing w:w="0" w:type="dxa"/>
              </w:trPr>
              <w:tc>
                <w:tcPr>
                  <w:tcW w:w="5000" w:type="pct"/>
                  <w:shd w:val="clear" w:color="auto" w:fill="FFFFFF"/>
                  <w:vAlign w:val="center"/>
                  <w:hideMark/>
                </w:tcPr>
                <w:tbl>
                  <w:tblPr>
                    <w:tblW w:w="5000" w:type="pct"/>
                    <w:tblCellSpacing w:w="0" w:type="dxa"/>
                    <w:tblCellMar>
                      <w:left w:w="0" w:type="dxa"/>
                      <w:right w:w="0" w:type="dxa"/>
                    </w:tblCellMar>
                    <w:tblLook w:val="04A0"/>
                  </w:tblPr>
                  <w:tblGrid>
                    <w:gridCol w:w="7513"/>
                  </w:tblGrid>
                  <w:tr w:rsidR="00F4201A" w:rsidRPr="00F4201A">
                    <w:trPr>
                      <w:tblCellSpacing w:w="0" w:type="dxa"/>
                    </w:trPr>
                    <w:tc>
                      <w:tcPr>
                        <w:tcW w:w="0" w:type="auto"/>
                        <w:vAlign w:val="center"/>
                        <w:hideMark/>
                      </w:tcPr>
                      <w:p w:rsidR="00F4201A" w:rsidRPr="00F4201A" w:rsidRDefault="00F4201A" w:rsidP="00F4201A">
                        <w:pPr>
                          <w:spacing w:after="75" w:line="240" w:lineRule="auto"/>
                          <w:jc w:val="center"/>
                          <w:rPr>
                            <w:rFonts w:ascii="Arial" w:eastAsia="Times New Roman" w:hAnsi="Arial" w:cs="Arial"/>
                            <w:color w:val="000000"/>
                            <w:sz w:val="40"/>
                            <w:szCs w:val="40"/>
                            <w:lang w:bidi="he-IL"/>
                          </w:rPr>
                        </w:pPr>
                        <w:r w:rsidRPr="00F4201A">
                          <w:rPr>
                            <w:rFonts w:ascii="Arial" w:eastAsia="Times New Roman" w:hAnsi="Arial" w:cs="Arial"/>
                            <w:b/>
                            <w:bCs/>
                            <w:color w:val="000000"/>
                            <w:sz w:val="40"/>
                            <w:lang w:bidi="he-IL"/>
                          </w:rPr>
                          <w:t>Palestinian mother </w:t>
                        </w:r>
                        <w:r w:rsidRPr="00F4201A">
                          <w:rPr>
                            <w:rFonts w:ascii="Arial" w:eastAsia="Times New Roman" w:hAnsi="Arial" w:cs="Arial"/>
                            <w:b/>
                            <w:bCs/>
                            <w:color w:val="000000"/>
                            <w:sz w:val="40"/>
                            <w:szCs w:val="40"/>
                            <w:lang w:bidi="he-IL"/>
                          </w:rPr>
                          <w:br/>
                        </w:r>
                        <w:r w:rsidRPr="00F4201A">
                          <w:rPr>
                            <w:rFonts w:ascii="Arial" w:eastAsia="Times New Roman" w:hAnsi="Arial" w:cs="Arial"/>
                            <w:b/>
                            <w:bCs/>
                            <w:color w:val="000000"/>
                            <w:sz w:val="40"/>
                            <w:lang w:bidi="he-IL"/>
                          </w:rPr>
                          <w:t>celebrates her son's death:</w:t>
                        </w:r>
                      </w:p>
                      <w:p w:rsidR="00F4201A" w:rsidRPr="00F4201A" w:rsidRDefault="00F4201A" w:rsidP="00F4201A">
                        <w:pPr>
                          <w:spacing w:after="75" w:line="240" w:lineRule="auto"/>
                          <w:jc w:val="center"/>
                          <w:rPr>
                            <w:rFonts w:ascii="Arial" w:eastAsia="Times New Roman" w:hAnsi="Arial" w:cs="Arial"/>
                            <w:color w:val="000000"/>
                            <w:sz w:val="24"/>
                            <w:szCs w:val="24"/>
                            <w:lang w:bidi="he-IL"/>
                          </w:rPr>
                        </w:pPr>
                        <w:r w:rsidRPr="00F4201A">
                          <w:rPr>
                            <w:rFonts w:ascii="Arial" w:eastAsia="Times New Roman" w:hAnsi="Arial" w:cs="Arial"/>
                            <w:b/>
                            <w:bCs/>
                            <w:color w:val="000000"/>
                            <w:sz w:val="40"/>
                            <w:lang w:bidi="he-IL"/>
                          </w:rPr>
                          <w:t>"This is the first time I see joy in my heart"</w:t>
                        </w:r>
                      </w:p>
                      <w:p w:rsidR="00F4201A" w:rsidRPr="00F4201A" w:rsidRDefault="007A5F2D" w:rsidP="00F4201A">
                        <w:pPr>
                          <w:spacing w:after="240" w:line="240" w:lineRule="auto"/>
                          <w:jc w:val="center"/>
                          <w:rPr>
                            <w:rFonts w:ascii="Arial" w:eastAsia="Times New Roman" w:hAnsi="Arial" w:cs="Arial"/>
                            <w:color w:val="000000"/>
                            <w:sz w:val="24"/>
                            <w:szCs w:val="24"/>
                            <w:lang w:bidi="he-IL"/>
                          </w:rPr>
                        </w:pPr>
                        <w:hyperlink r:id="rId7" w:tgtFrame="_blank" w:history="1">
                          <w:r w:rsidR="00F4201A" w:rsidRPr="00F4201A">
                            <w:rPr>
                              <w:rFonts w:ascii="Arial" w:eastAsia="Times New Roman" w:hAnsi="Arial" w:cs="Arial"/>
                              <w:color w:val="0000FF"/>
                              <w:sz w:val="16"/>
                              <w:u w:val="single"/>
                              <w:lang w:bidi="he-IL"/>
                            </w:rPr>
                            <w:t>http://palwatch.org/main.aspx?fi=157&amp;doc_id=12690</w:t>
                          </w:r>
                        </w:hyperlink>
                      </w:p>
                      <w:p w:rsidR="00F4201A" w:rsidRPr="00F4201A" w:rsidRDefault="00F4201A" w:rsidP="00F4201A">
                        <w:pPr>
                          <w:spacing w:after="0" w:line="240" w:lineRule="auto"/>
                          <w:jc w:val="center"/>
                          <w:rPr>
                            <w:rFonts w:ascii="Arial" w:eastAsia="Times New Roman" w:hAnsi="Arial" w:cs="Arial"/>
                            <w:color w:val="000000"/>
                            <w:sz w:val="24"/>
                            <w:szCs w:val="24"/>
                            <w:lang w:bidi="he-IL"/>
                          </w:rPr>
                        </w:pPr>
                        <w:r w:rsidRPr="00F4201A">
                          <w:rPr>
                            <w:rFonts w:ascii="Arial" w:eastAsia="Times New Roman" w:hAnsi="Arial" w:cs="Arial"/>
                            <w:color w:val="000000"/>
                            <w:sz w:val="24"/>
                            <w:szCs w:val="24"/>
                            <w:lang w:bidi="he-IL"/>
                          </w:rPr>
                          <w:t xml:space="preserve">by </w:t>
                        </w:r>
                        <w:proofErr w:type="spellStart"/>
                        <w:r w:rsidRPr="00F4201A">
                          <w:rPr>
                            <w:rFonts w:ascii="Arial" w:eastAsia="Times New Roman" w:hAnsi="Arial" w:cs="Arial"/>
                            <w:color w:val="000000"/>
                            <w:sz w:val="24"/>
                            <w:szCs w:val="24"/>
                            <w:lang w:bidi="he-IL"/>
                          </w:rPr>
                          <w:t>Itamar</w:t>
                        </w:r>
                        <w:proofErr w:type="spellEnd"/>
                        <w:r w:rsidRPr="00F4201A">
                          <w:rPr>
                            <w:rFonts w:ascii="Arial" w:eastAsia="Times New Roman" w:hAnsi="Arial" w:cs="Arial"/>
                            <w:color w:val="000000"/>
                            <w:sz w:val="24"/>
                            <w:szCs w:val="24"/>
                            <w:lang w:bidi="he-IL"/>
                          </w:rPr>
                          <w:t xml:space="preserve"> Marcus and Nan Jacques </w:t>
                        </w:r>
                        <w:proofErr w:type="spellStart"/>
                        <w:r w:rsidRPr="00F4201A">
                          <w:rPr>
                            <w:rFonts w:ascii="Arial" w:eastAsia="Times New Roman" w:hAnsi="Arial" w:cs="Arial"/>
                            <w:color w:val="000000"/>
                            <w:sz w:val="24"/>
                            <w:szCs w:val="24"/>
                            <w:lang w:bidi="he-IL"/>
                          </w:rPr>
                          <w:t>Zilberdik</w:t>
                        </w:r>
                        <w:proofErr w:type="spellEnd"/>
                      </w:p>
                      <w:p w:rsidR="00F4201A" w:rsidRPr="00F4201A" w:rsidRDefault="00F4201A" w:rsidP="00F4201A">
                        <w:pPr>
                          <w:spacing w:after="0" w:line="240" w:lineRule="auto"/>
                          <w:rPr>
                            <w:rFonts w:ascii="Arial" w:eastAsia="Times New Roman" w:hAnsi="Arial" w:cs="Arial"/>
                            <w:color w:val="000000"/>
                            <w:sz w:val="24"/>
                            <w:szCs w:val="24"/>
                            <w:lang w:bidi="he-IL"/>
                          </w:rPr>
                        </w:pPr>
                        <w:r w:rsidRPr="00F4201A">
                          <w:rPr>
                            <w:rFonts w:ascii="Arial" w:eastAsia="Times New Roman" w:hAnsi="Arial" w:cs="Arial"/>
                            <w:color w:val="000000"/>
                            <w:sz w:val="24"/>
                            <w:szCs w:val="24"/>
                            <w:lang w:bidi="he-IL"/>
                          </w:rPr>
                          <w:t> </w:t>
                        </w:r>
                      </w:p>
                      <w:p w:rsidR="00F4201A" w:rsidRPr="00F4201A" w:rsidRDefault="00F4201A" w:rsidP="00F4201A">
                        <w:pPr>
                          <w:spacing w:after="0" w:line="240" w:lineRule="auto"/>
                          <w:jc w:val="center"/>
                          <w:rPr>
                            <w:rFonts w:ascii="Arial" w:eastAsia="Times New Roman" w:hAnsi="Arial" w:cs="Arial"/>
                            <w:color w:val="000000"/>
                            <w:sz w:val="24"/>
                            <w:szCs w:val="24"/>
                            <w:lang w:bidi="he-IL"/>
                          </w:rPr>
                        </w:pPr>
                        <w:r>
                          <w:rPr>
                            <w:rFonts w:ascii="Arial" w:eastAsia="Times New Roman" w:hAnsi="Arial" w:cs="Arial"/>
                            <w:noProof/>
                            <w:color w:val="196AD4"/>
                            <w:sz w:val="24"/>
                            <w:szCs w:val="24"/>
                            <w:lang w:bidi="he-IL"/>
                          </w:rPr>
                          <w:drawing>
                            <wp:inline distT="0" distB="0" distL="0" distR="0">
                              <wp:extent cx="4285615" cy="3212465"/>
                              <wp:effectExtent l="19050" t="0" r="635" b="0"/>
                              <wp:docPr id="49" name="yui_3_16_0_1_1414441128343_34670" descr="https://thumbnail.constantcontact.com/remoting/v1/vthumb/YOUTUBE/5fe09123bc1c4973ae98c045e3cf5347">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1_1414441128343_34670" descr="https://thumbnail.constantcontact.com/remoting/v1/vthumb/YOUTUBE/5fe09123bc1c4973ae98c045e3cf5347">
                                        <a:hlinkClick r:id="rId8" tgtFrame="&quot;_blank&quot;"/>
                                      </pic:cNvPr>
                                      <pic:cNvPicPr>
                                        <a:picLocks noChangeAspect="1" noChangeArrowheads="1"/>
                                      </pic:cNvPicPr>
                                    </pic:nvPicPr>
                                    <pic:blipFill>
                                      <a:blip r:embed="rId9" cstate="print"/>
                                      <a:srcRect/>
                                      <a:stretch>
                                        <a:fillRect/>
                                      </a:stretch>
                                    </pic:blipFill>
                                    <pic:spPr bwMode="auto">
                                      <a:xfrm>
                                        <a:off x="0" y="0"/>
                                        <a:ext cx="4285615" cy="3212465"/>
                                      </a:xfrm>
                                      <a:prstGeom prst="rect">
                                        <a:avLst/>
                                      </a:prstGeom>
                                      <a:noFill/>
                                      <a:ln w="9525">
                                        <a:noFill/>
                                        <a:miter lim="800000"/>
                                        <a:headEnd/>
                                        <a:tailEnd/>
                                      </a:ln>
                                    </pic:spPr>
                                  </pic:pic>
                                </a:graphicData>
                              </a:graphic>
                            </wp:inline>
                          </w:drawing>
                        </w:r>
                      </w:p>
                      <w:p w:rsidR="00F4201A" w:rsidRPr="00F4201A" w:rsidRDefault="00F4201A" w:rsidP="00F4201A">
                        <w:pPr>
                          <w:spacing w:after="0" w:line="240" w:lineRule="auto"/>
                          <w:rPr>
                            <w:rFonts w:ascii="Arial" w:eastAsia="Times New Roman" w:hAnsi="Arial" w:cs="Arial"/>
                            <w:color w:val="000000"/>
                            <w:sz w:val="24"/>
                            <w:szCs w:val="24"/>
                            <w:lang w:bidi="he-IL"/>
                          </w:rPr>
                        </w:pPr>
                      </w:p>
                      <w:p w:rsidR="00F4201A" w:rsidRPr="00F4201A" w:rsidRDefault="00F4201A" w:rsidP="00F4201A">
                        <w:pPr>
                          <w:spacing w:after="0" w:line="240" w:lineRule="auto"/>
                          <w:rPr>
                            <w:rFonts w:ascii="Arial" w:eastAsia="Times New Roman" w:hAnsi="Arial" w:cs="Arial"/>
                            <w:color w:val="000000"/>
                            <w:sz w:val="24"/>
                            <w:szCs w:val="24"/>
                            <w:lang w:bidi="he-IL"/>
                          </w:rPr>
                        </w:pPr>
                        <w:r w:rsidRPr="00F4201A">
                          <w:rPr>
                            <w:rFonts w:ascii="Arial" w:eastAsia="Times New Roman" w:hAnsi="Arial" w:cs="Arial"/>
                            <w:color w:val="000000"/>
                            <w:sz w:val="24"/>
                            <w:szCs w:val="24"/>
                            <w:lang w:bidi="he-IL"/>
                          </w:rPr>
                          <w:lastRenderedPageBreak/>
                          <w:t xml:space="preserve">During a riot in Jerusalem, a 16-year-old Arab named Muhammad </w:t>
                        </w:r>
                        <w:proofErr w:type="spellStart"/>
                        <w:r w:rsidRPr="00F4201A">
                          <w:rPr>
                            <w:rFonts w:ascii="Arial" w:eastAsia="Times New Roman" w:hAnsi="Arial" w:cs="Arial"/>
                            <w:color w:val="000000"/>
                            <w:sz w:val="24"/>
                            <w:szCs w:val="24"/>
                            <w:lang w:bidi="he-IL"/>
                          </w:rPr>
                          <w:t>Sunuqrut</w:t>
                        </w:r>
                        <w:proofErr w:type="spellEnd"/>
                        <w:r w:rsidRPr="00F4201A">
                          <w:rPr>
                            <w:rFonts w:ascii="Arial" w:eastAsia="Times New Roman" w:hAnsi="Arial" w:cs="Arial"/>
                            <w:color w:val="000000"/>
                            <w:sz w:val="24"/>
                            <w:szCs w:val="24"/>
                            <w:lang w:bidi="he-IL"/>
                          </w:rPr>
                          <w:t xml:space="preserve"> was killed. At his funeral, his mother told PA TV:</w:t>
                        </w:r>
                      </w:p>
                      <w:p w:rsidR="00F4201A" w:rsidRPr="00F4201A" w:rsidRDefault="00F4201A" w:rsidP="00F4201A">
                        <w:pPr>
                          <w:spacing w:after="0" w:line="240" w:lineRule="auto"/>
                          <w:rPr>
                            <w:rFonts w:ascii="Arial" w:eastAsia="Times New Roman" w:hAnsi="Arial" w:cs="Arial"/>
                            <w:color w:val="000000"/>
                            <w:sz w:val="24"/>
                            <w:szCs w:val="24"/>
                            <w:lang w:bidi="he-IL"/>
                          </w:rPr>
                        </w:pPr>
                        <w:r w:rsidRPr="00F4201A">
                          <w:rPr>
                            <w:rFonts w:ascii="Arial" w:eastAsia="Times New Roman" w:hAnsi="Arial" w:cs="Arial"/>
                            <w:color w:val="000000"/>
                            <w:sz w:val="24"/>
                            <w:szCs w:val="24"/>
                            <w:lang w:bidi="he-IL"/>
                          </w:rPr>
                          <w:t>"This is the first time I see joy in my heart. This is the first time I see such joy. Thank Allah for giving him Martyrdom (</w:t>
                        </w:r>
                        <w:proofErr w:type="spellStart"/>
                        <w:r w:rsidRPr="00F4201A">
                          <w:rPr>
                            <w:rFonts w:ascii="Arial" w:eastAsia="Times New Roman" w:hAnsi="Arial" w:cs="Arial"/>
                            <w:i/>
                            <w:iCs/>
                            <w:color w:val="000000"/>
                            <w:sz w:val="24"/>
                            <w:szCs w:val="24"/>
                            <w:lang w:bidi="he-IL"/>
                          </w:rPr>
                          <w:t>Shahada</w:t>
                        </w:r>
                        <w:proofErr w:type="spellEnd"/>
                        <w:r w:rsidRPr="00F4201A">
                          <w:rPr>
                            <w:rFonts w:ascii="Arial" w:eastAsia="Times New Roman" w:hAnsi="Arial" w:cs="Arial"/>
                            <w:color w:val="000000"/>
                            <w:sz w:val="24"/>
                            <w:szCs w:val="24"/>
                            <w:lang w:bidi="he-IL"/>
                          </w:rPr>
                          <w:t>)."</w:t>
                        </w:r>
                      </w:p>
                      <w:p w:rsidR="00F4201A" w:rsidRPr="00F4201A" w:rsidRDefault="00F4201A" w:rsidP="00F4201A">
                        <w:pPr>
                          <w:spacing w:after="0" w:line="240" w:lineRule="auto"/>
                          <w:jc w:val="right"/>
                          <w:rPr>
                            <w:rFonts w:ascii="Arial" w:eastAsia="Times New Roman" w:hAnsi="Arial" w:cs="Arial"/>
                            <w:color w:val="000000"/>
                            <w:sz w:val="24"/>
                            <w:szCs w:val="24"/>
                            <w:lang w:bidi="he-IL"/>
                          </w:rPr>
                        </w:pPr>
                        <w:r w:rsidRPr="00F4201A">
                          <w:rPr>
                            <w:rFonts w:ascii="Arial" w:eastAsia="Times New Roman" w:hAnsi="Arial" w:cs="Arial"/>
                            <w:color w:val="000000"/>
                            <w:sz w:val="24"/>
                            <w:szCs w:val="24"/>
                            <w:lang w:bidi="he-IL"/>
                          </w:rPr>
                          <w:t>[Official PA TV, Sept. 12, 2014]</w:t>
                        </w:r>
                      </w:p>
                      <w:p w:rsidR="00F4201A" w:rsidRPr="00F4201A" w:rsidRDefault="007A5F2D" w:rsidP="00F4201A">
                        <w:pPr>
                          <w:spacing w:after="0" w:line="240" w:lineRule="auto"/>
                          <w:rPr>
                            <w:rFonts w:ascii="Arial" w:eastAsia="Times New Roman" w:hAnsi="Arial" w:cs="Arial"/>
                            <w:color w:val="000000"/>
                            <w:sz w:val="24"/>
                            <w:szCs w:val="24"/>
                            <w:lang w:bidi="he-IL"/>
                          </w:rPr>
                        </w:pPr>
                        <w:hyperlink r:id="rId10" w:tgtFrame="_blank" w:history="1">
                          <w:r w:rsidR="00F4201A" w:rsidRPr="00F4201A">
                            <w:rPr>
                              <w:rFonts w:ascii="Arial" w:eastAsia="Times New Roman" w:hAnsi="Arial" w:cs="Arial"/>
                              <w:color w:val="0000FF"/>
                              <w:sz w:val="24"/>
                              <w:szCs w:val="24"/>
                              <w:u w:val="single"/>
                              <w:lang w:bidi="he-IL"/>
                            </w:rPr>
                            <w:t>Click to view</w:t>
                          </w:r>
                        </w:hyperlink>
                        <w:r w:rsidR="00F4201A" w:rsidRPr="00F4201A">
                          <w:rPr>
                            <w:rFonts w:ascii="Arial" w:eastAsia="Times New Roman" w:hAnsi="Arial" w:cs="Arial"/>
                            <w:color w:val="000000"/>
                            <w:sz w:val="24"/>
                            <w:szCs w:val="24"/>
                            <w:lang w:bidi="he-IL"/>
                          </w:rPr>
                          <w:br/>
                        </w:r>
                        <w:r w:rsidR="00F4201A" w:rsidRPr="00F4201A">
                          <w:rPr>
                            <w:rFonts w:ascii="Arial" w:eastAsia="Times New Roman" w:hAnsi="Arial" w:cs="Arial"/>
                            <w:color w:val="000000"/>
                            <w:sz w:val="24"/>
                            <w:szCs w:val="24"/>
                            <w:lang w:bidi="he-IL"/>
                          </w:rPr>
                          <w:br/>
                          <w:t>PA TV has broadcast many Palestinian mothers who have expressed joy over the deaths of their children in the Israeli-Palestinian conflict, because it grants the deceased the exalted </w:t>
                        </w:r>
                        <w:proofErr w:type="spellStart"/>
                        <w:r w:rsidR="00F4201A" w:rsidRPr="00F4201A">
                          <w:rPr>
                            <w:rFonts w:ascii="Arial" w:eastAsia="Times New Roman" w:hAnsi="Arial" w:cs="Arial"/>
                            <w:i/>
                            <w:iCs/>
                            <w:color w:val="000000"/>
                            <w:sz w:val="24"/>
                            <w:szCs w:val="24"/>
                            <w:lang w:bidi="he-IL"/>
                          </w:rPr>
                          <w:t>Shahada</w:t>
                        </w:r>
                        <w:proofErr w:type="spellEnd"/>
                        <w:r w:rsidR="00F4201A" w:rsidRPr="00F4201A">
                          <w:rPr>
                            <w:rFonts w:ascii="Arial" w:eastAsia="Times New Roman" w:hAnsi="Arial" w:cs="Arial"/>
                            <w:color w:val="000000"/>
                            <w:sz w:val="24"/>
                            <w:szCs w:val="24"/>
                            <w:lang w:bidi="he-IL"/>
                          </w:rPr>
                          <w:t> status - Martyrdom-death for Allah, which bestows many rewards on the "Martyr" and his family.</w:t>
                        </w:r>
                        <w:r w:rsidR="00F4201A" w:rsidRPr="00F4201A">
                          <w:rPr>
                            <w:rFonts w:ascii="Arial" w:eastAsia="Times New Roman" w:hAnsi="Arial" w:cs="Arial"/>
                            <w:color w:val="000000"/>
                            <w:sz w:val="24"/>
                            <w:szCs w:val="24"/>
                            <w:lang w:bidi="he-IL"/>
                          </w:rPr>
                          <w:br/>
                        </w:r>
                        <w:r w:rsidR="00F4201A" w:rsidRPr="00F4201A">
                          <w:rPr>
                            <w:rFonts w:ascii="Arial" w:eastAsia="Times New Roman" w:hAnsi="Arial" w:cs="Arial"/>
                            <w:color w:val="000000"/>
                            <w:sz w:val="24"/>
                            <w:szCs w:val="24"/>
                            <w:lang w:bidi="he-IL"/>
                          </w:rPr>
                          <w:br/>
                        </w:r>
                        <w:r w:rsidR="00F4201A" w:rsidRPr="00F4201A">
                          <w:rPr>
                            <w:rFonts w:ascii="Arial" w:eastAsia="Times New Roman" w:hAnsi="Arial" w:cs="Arial"/>
                            <w:b/>
                            <w:bCs/>
                            <w:color w:val="000000"/>
                            <w:sz w:val="24"/>
                            <w:szCs w:val="24"/>
                            <w:lang w:bidi="he-IL"/>
                          </w:rPr>
                          <w:t xml:space="preserve">Mother of </w:t>
                        </w:r>
                        <w:proofErr w:type="spellStart"/>
                        <w:r w:rsidR="00F4201A" w:rsidRPr="00F4201A">
                          <w:rPr>
                            <w:rFonts w:ascii="Arial" w:eastAsia="Times New Roman" w:hAnsi="Arial" w:cs="Arial"/>
                            <w:b/>
                            <w:bCs/>
                            <w:color w:val="000000"/>
                            <w:sz w:val="24"/>
                            <w:szCs w:val="24"/>
                            <w:lang w:bidi="he-IL"/>
                          </w:rPr>
                          <w:t>Sbarro</w:t>
                        </w:r>
                        <w:proofErr w:type="spellEnd"/>
                        <w:r w:rsidR="00F4201A" w:rsidRPr="00F4201A">
                          <w:rPr>
                            <w:rFonts w:ascii="Arial" w:eastAsia="Times New Roman" w:hAnsi="Arial" w:cs="Arial"/>
                            <w:b/>
                            <w:bCs/>
                            <w:color w:val="000000"/>
                            <w:sz w:val="24"/>
                            <w:szCs w:val="24"/>
                            <w:lang w:bidi="he-IL"/>
                          </w:rPr>
                          <w:t xml:space="preserve"> pizza shop suicide bomber</w:t>
                        </w:r>
                        <w:r w:rsidR="00F4201A" w:rsidRPr="00F4201A">
                          <w:rPr>
                            <w:rFonts w:ascii="Arial" w:eastAsia="Times New Roman" w:hAnsi="Arial" w:cs="Arial"/>
                            <w:color w:val="000000"/>
                            <w:sz w:val="24"/>
                            <w:szCs w:val="24"/>
                            <w:lang w:bidi="he-IL"/>
                          </w:rPr>
                          <w:t xml:space="preserve">, </w:t>
                        </w:r>
                        <w:proofErr w:type="spellStart"/>
                        <w:r w:rsidR="00F4201A" w:rsidRPr="00F4201A">
                          <w:rPr>
                            <w:rFonts w:ascii="Arial" w:eastAsia="Times New Roman" w:hAnsi="Arial" w:cs="Arial"/>
                            <w:color w:val="000000"/>
                            <w:sz w:val="24"/>
                            <w:szCs w:val="24"/>
                            <w:lang w:bidi="he-IL"/>
                          </w:rPr>
                          <w:t>Izz</w:t>
                        </w:r>
                        <w:proofErr w:type="spellEnd"/>
                        <w:r w:rsidR="00F4201A" w:rsidRPr="00F4201A">
                          <w:rPr>
                            <w:rFonts w:ascii="Arial" w:eastAsia="Times New Roman" w:hAnsi="Arial" w:cs="Arial"/>
                            <w:color w:val="000000"/>
                            <w:sz w:val="24"/>
                            <w:szCs w:val="24"/>
                            <w:lang w:bidi="he-IL"/>
                          </w:rPr>
                          <w:t xml:space="preserve"> Al-Din Al-</w:t>
                        </w:r>
                        <w:proofErr w:type="spellStart"/>
                        <w:r w:rsidR="00F4201A" w:rsidRPr="00F4201A">
                          <w:rPr>
                            <w:rFonts w:ascii="Arial" w:eastAsia="Times New Roman" w:hAnsi="Arial" w:cs="Arial"/>
                            <w:color w:val="000000"/>
                            <w:sz w:val="24"/>
                            <w:szCs w:val="24"/>
                            <w:lang w:bidi="he-IL"/>
                          </w:rPr>
                          <w:t>Masri</w:t>
                        </w:r>
                        <w:proofErr w:type="spellEnd"/>
                        <w:r w:rsidR="00F4201A" w:rsidRPr="00F4201A">
                          <w:rPr>
                            <w:rFonts w:ascii="Arial" w:eastAsia="Times New Roman" w:hAnsi="Arial" w:cs="Arial"/>
                            <w:color w:val="000000"/>
                            <w:sz w:val="24"/>
                            <w:szCs w:val="24"/>
                            <w:lang w:bidi="he-IL"/>
                          </w:rPr>
                          <w:t>: "I congratulate him: </w:t>
                        </w:r>
                        <w:hyperlink r:id="rId11" w:tgtFrame="_blank" w:history="1">
                          <w:r w:rsidR="00F4201A" w:rsidRPr="00F4201A">
                            <w:rPr>
                              <w:rFonts w:ascii="Arial" w:eastAsia="Times New Roman" w:hAnsi="Arial" w:cs="Arial"/>
                              <w:color w:val="0000FF"/>
                              <w:sz w:val="24"/>
                              <w:szCs w:val="24"/>
                              <w:u w:val="single"/>
                              <w:lang w:bidi="he-IL"/>
                            </w:rPr>
                            <w:t>Congratulations, my son</w:t>
                          </w:r>
                        </w:hyperlink>
                        <w:r w:rsidR="00F4201A" w:rsidRPr="00F4201A">
                          <w:rPr>
                            <w:rFonts w:ascii="Arial" w:eastAsia="Times New Roman" w:hAnsi="Arial" w:cs="Arial"/>
                            <w:color w:val="000000"/>
                            <w:sz w:val="24"/>
                            <w:szCs w:val="24"/>
                            <w:lang w:bidi="he-IL"/>
                          </w:rPr>
                          <w:t>, on your Martyrdom, praise Allah..."</w:t>
                        </w:r>
                      </w:p>
                      <w:p w:rsidR="00F4201A" w:rsidRPr="00F4201A" w:rsidRDefault="00F4201A" w:rsidP="00F4201A">
                        <w:pPr>
                          <w:spacing w:after="0" w:line="240" w:lineRule="auto"/>
                          <w:jc w:val="right"/>
                          <w:rPr>
                            <w:rFonts w:ascii="Arial" w:eastAsia="Times New Roman" w:hAnsi="Arial" w:cs="Arial"/>
                            <w:color w:val="000000"/>
                            <w:sz w:val="24"/>
                            <w:szCs w:val="24"/>
                            <w:lang w:bidi="he-IL"/>
                          </w:rPr>
                        </w:pPr>
                        <w:r w:rsidRPr="00F4201A">
                          <w:rPr>
                            <w:rFonts w:ascii="Arial" w:eastAsia="Times New Roman" w:hAnsi="Arial" w:cs="Arial"/>
                            <w:color w:val="000000"/>
                            <w:sz w:val="24"/>
                            <w:szCs w:val="24"/>
                            <w:lang w:bidi="he-IL"/>
                          </w:rPr>
                          <w:t>[Al-</w:t>
                        </w:r>
                        <w:proofErr w:type="spellStart"/>
                        <w:r w:rsidRPr="00F4201A">
                          <w:rPr>
                            <w:rFonts w:ascii="Arial" w:eastAsia="Times New Roman" w:hAnsi="Arial" w:cs="Arial"/>
                            <w:color w:val="000000"/>
                            <w:sz w:val="24"/>
                            <w:szCs w:val="24"/>
                            <w:lang w:bidi="he-IL"/>
                          </w:rPr>
                          <w:t>Aqsa</w:t>
                        </w:r>
                        <w:proofErr w:type="spellEnd"/>
                        <w:r w:rsidRPr="00F4201A">
                          <w:rPr>
                            <w:rFonts w:ascii="Arial" w:eastAsia="Times New Roman" w:hAnsi="Arial" w:cs="Arial"/>
                            <w:color w:val="000000"/>
                            <w:sz w:val="24"/>
                            <w:szCs w:val="24"/>
                            <w:lang w:bidi="he-IL"/>
                          </w:rPr>
                          <w:t xml:space="preserve"> TV (Hamas), April 30, 2014]</w:t>
                        </w:r>
                      </w:p>
                      <w:p w:rsidR="00F4201A" w:rsidRPr="00F4201A" w:rsidRDefault="00F4201A" w:rsidP="00F4201A">
                        <w:pPr>
                          <w:spacing w:after="0" w:line="240" w:lineRule="auto"/>
                          <w:rPr>
                            <w:rFonts w:ascii="Arial" w:eastAsia="Times New Roman" w:hAnsi="Arial" w:cs="Arial"/>
                            <w:color w:val="000000"/>
                            <w:sz w:val="24"/>
                            <w:szCs w:val="24"/>
                            <w:lang w:bidi="he-IL"/>
                          </w:rPr>
                        </w:pPr>
                        <w:r w:rsidRPr="00F4201A">
                          <w:rPr>
                            <w:rFonts w:ascii="Arial" w:eastAsia="Times New Roman" w:hAnsi="Arial" w:cs="Arial"/>
                            <w:color w:val="000000"/>
                            <w:sz w:val="24"/>
                            <w:szCs w:val="24"/>
                            <w:lang w:bidi="he-IL"/>
                          </w:rPr>
                          <w:t>  </w:t>
                        </w:r>
                        <w:r w:rsidRPr="00F4201A">
                          <w:rPr>
                            <w:rFonts w:ascii="Arial" w:eastAsia="Times New Roman" w:hAnsi="Arial" w:cs="Arial"/>
                            <w:color w:val="000000"/>
                            <w:sz w:val="24"/>
                            <w:szCs w:val="24"/>
                            <w:lang w:bidi="he-IL"/>
                          </w:rPr>
                          <w:br/>
                        </w:r>
                        <w:r w:rsidRPr="00F4201A">
                          <w:rPr>
                            <w:rFonts w:ascii="Arial" w:eastAsia="Times New Roman" w:hAnsi="Arial" w:cs="Arial"/>
                            <w:b/>
                            <w:bCs/>
                            <w:color w:val="000000"/>
                            <w:sz w:val="24"/>
                            <w:szCs w:val="24"/>
                            <w:lang w:bidi="he-IL"/>
                          </w:rPr>
                          <w:t>Mother of suicide bomber </w:t>
                        </w:r>
                        <w:proofErr w:type="spellStart"/>
                        <w:r w:rsidRPr="00F4201A">
                          <w:rPr>
                            <w:rFonts w:ascii="Arial" w:eastAsia="Times New Roman" w:hAnsi="Arial" w:cs="Arial"/>
                            <w:color w:val="000000"/>
                            <w:sz w:val="24"/>
                            <w:szCs w:val="24"/>
                            <w:lang w:bidi="he-IL"/>
                          </w:rPr>
                          <w:t>Shadi</w:t>
                        </w:r>
                        <w:proofErr w:type="spellEnd"/>
                        <w:r w:rsidRPr="00F4201A">
                          <w:rPr>
                            <w:rFonts w:ascii="Arial" w:eastAsia="Times New Roman" w:hAnsi="Arial" w:cs="Arial"/>
                            <w:color w:val="000000"/>
                            <w:sz w:val="24"/>
                            <w:szCs w:val="24"/>
                            <w:lang w:bidi="he-IL"/>
                          </w:rPr>
                          <w:t xml:space="preserve"> </w:t>
                        </w:r>
                        <w:proofErr w:type="spellStart"/>
                        <w:r w:rsidRPr="00F4201A">
                          <w:rPr>
                            <w:rFonts w:ascii="Arial" w:eastAsia="Times New Roman" w:hAnsi="Arial" w:cs="Arial"/>
                            <w:color w:val="000000"/>
                            <w:sz w:val="24"/>
                            <w:szCs w:val="24"/>
                            <w:lang w:bidi="he-IL"/>
                          </w:rPr>
                          <w:t>Hamamreh</w:t>
                        </w:r>
                        <w:proofErr w:type="spellEnd"/>
                        <w:r w:rsidRPr="00F4201A">
                          <w:rPr>
                            <w:rFonts w:ascii="Arial" w:eastAsia="Times New Roman" w:hAnsi="Arial" w:cs="Arial"/>
                            <w:color w:val="000000"/>
                            <w:sz w:val="24"/>
                            <w:szCs w:val="24"/>
                            <w:lang w:bidi="he-IL"/>
                          </w:rPr>
                          <w:t>: "Praise Allah, this is the greatest joy, Praise Allah that he is a Martyr." </w:t>
                        </w:r>
                      </w:p>
                      <w:p w:rsidR="00F4201A" w:rsidRPr="00F4201A" w:rsidRDefault="00F4201A" w:rsidP="00F4201A">
                        <w:pPr>
                          <w:spacing w:after="240" w:line="240" w:lineRule="auto"/>
                          <w:jc w:val="right"/>
                          <w:rPr>
                            <w:rFonts w:ascii="Arial" w:eastAsia="Times New Roman" w:hAnsi="Arial" w:cs="Arial"/>
                            <w:color w:val="000000"/>
                            <w:sz w:val="24"/>
                            <w:szCs w:val="24"/>
                            <w:lang w:bidi="he-IL"/>
                          </w:rPr>
                        </w:pPr>
                        <w:r w:rsidRPr="00F4201A">
                          <w:rPr>
                            <w:rFonts w:ascii="Arial" w:eastAsia="Times New Roman" w:hAnsi="Arial" w:cs="Arial"/>
                            <w:color w:val="000000"/>
                            <w:sz w:val="24"/>
                            <w:szCs w:val="24"/>
                            <w:lang w:bidi="he-IL"/>
                          </w:rPr>
                          <w:t>[Official PA TV, Jan. 25, 2014]</w:t>
                        </w:r>
                      </w:p>
                      <w:p w:rsidR="00F4201A" w:rsidRPr="00F4201A" w:rsidRDefault="00F4201A" w:rsidP="00F4201A">
                        <w:pPr>
                          <w:spacing w:after="0" w:line="240" w:lineRule="auto"/>
                          <w:rPr>
                            <w:rFonts w:ascii="Arial" w:eastAsia="Times New Roman" w:hAnsi="Arial" w:cs="Arial"/>
                            <w:color w:val="000000"/>
                            <w:sz w:val="24"/>
                            <w:szCs w:val="24"/>
                            <w:lang w:bidi="he-IL"/>
                          </w:rPr>
                        </w:pPr>
                        <w:r w:rsidRPr="00F4201A">
                          <w:rPr>
                            <w:rFonts w:ascii="Arial" w:eastAsia="Times New Roman" w:hAnsi="Arial" w:cs="Arial"/>
                            <w:b/>
                            <w:bCs/>
                            <w:color w:val="000000"/>
                            <w:sz w:val="24"/>
                            <w:szCs w:val="24"/>
                            <w:lang w:bidi="he-IL"/>
                          </w:rPr>
                          <w:t>Mother of suicide bomber</w:t>
                        </w:r>
                        <w:r w:rsidRPr="00F4201A">
                          <w:rPr>
                            <w:rFonts w:ascii="Arial" w:eastAsia="Times New Roman" w:hAnsi="Arial" w:cs="Arial"/>
                            <w:color w:val="000000"/>
                            <w:sz w:val="24"/>
                            <w:szCs w:val="24"/>
                            <w:lang w:bidi="he-IL"/>
                          </w:rPr>
                          <w:t xml:space="preserve"> Darin Abu </w:t>
                        </w:r>
                        <w:proofErr w:type="spellStart"/>
                        <w:r w:rsidRPr="00F4201A">
                          <w:rPr>
                            <w:rFonts w:ascii="Arial" w:eastAsia="Times New Roman" w:hAnsi="Arial" w:cs="Arial"/>
                            <w:color w:val="000000"/>
                            <w:sz w:val="24"/>
                            <w:szCs w:val="24"/>
                            <w:lang w:bidi="he-IL"/>
                          </w:rPr>
                          <w:t>Aisheh</w:t>
                        </w:r>
                        <w:proofErr w:type="spellEnd"/>
                        <w:r w:rsidRPr="00F4201A">
                          <w:rPr>
                            <w:rFonts w:ascii="Arial" w:eastAsia="Times New Roman" w:hAnsi="Arial" w:cs="Arial"/>
                            <w:color w:val="000000"/>
                            <w:sz w:val="24"/>
                            <w:szCs w:val="24"/>
                            <w:lang w:bidi="he-IL"/>
                          </w:rPr>
                          <w:t>: "</w:t>
                        </w:r>
                        <w:hyperlink r:id="rId12" w:tgtFrame="_blank" w:history="1">
                          <w:r w:rsidRPr="00F4201A">
                            <w:rPr>
                              <w:rFonts w:ascii="Arial" w:eastAsia="Times New Roman" w:hAnsi="Arial" w:cs="Arial"/>
                              <w:color w:val="0000FF"/>
                              <w:sz w:val="24"/>
                              <w:szCs w:val="24"/>
                              <w:u w:val="single"/>
                              <w:lang w:bidi="he-IL"/>
                            </w:rPr>
                            <w:t>I want to sing</w:t>
                          </w:r>
                        </w:hyperlink>
                        <w:r w:rsidRPr="00F4201A">
                          <w:rPr>
                            <w:rFonts w:ascii="Arial" w:eastAsia="Times New Roman" w:hAnsi="Arial" w:cs="Arial"/>
                            <w:color w:val="000000"/>
                            <w:sz w:val="24"/>
                            <w:szCs w:val="24"/>
                            <w:lang w:bidi="he-IL"/>
                          </w:rPr>
                          <w:t>, Darin is a bride."</w:t>
                        </w:r>
                      </w:p>
                      <w:p w:rsidR="00F4201A" w:rsidRPr="00F4201A" w:rsidRDefault="00F4201A" w:rsidP="00F4201A">
                        <w:pPr>
                          <w:spacing w:after="240" w:line="240" w:lineRule="auto"/>
                          <w:jc w:val="right"/>
                          <w:rPr>
                            <w:rFonts w:ascii="Arial" w:eastAsia="Times New Roman" w:hAnsi="Arial" w:cs="Arial"/>
                            <w:color w:val="000000"/>
                            <w:sz w:val="24"/>
                            <w:szCs w:val="24"/>
                            <w:lang w:bidi="he-IL"/>
                          </w:rPr>
                        </w:pPr>
                        <w:r w:rsidRPr="00F4201A">
                          <w:rPr>
                            <w:rFonts w:ascii="Arial" w:eastAsia="Times New Roman" w:hAnsi="Arial" w:cs="Arial"/>
                            <w:color w:val="000000"/>
                            <w:sz w:val="24"/>
                            <w:szCs w:val="24"/>
                            <w:lang w:bidi="he-IL"/>
                          </w:rPr>
                          <w:t>[Official PA TV, Aug. 3, 2011]  </w:t>
                        </w:r>
                      </w:p>
                      <w:p w:rsidR="00F4201A" w:rsidRPr="00F4201A" w:rsidRDefault="00F4201A" w:rsidP="00F4201A">
                        <w:pPr>
                          <w:spacing w:after="240" w:line="240" w:lineRule="auto"/>
                          <w:rPr>
                            <w:rFonts w:ascii="Arial" w:eastAsia="Times New Roman" w:hAnsi="Arial" w:cs="Arial"/>
                            <w:color w:val="000000"/>
                            <w:sz w:val="24"/>
                            <w:szCs w:val="24"/>
                            <w:lang w:bidi="he-IL"/>
                          </w:rPr>
                        </w:pPr>
                      </w:p>
                    </w:tc>
                  </w:tr>
                </w:tbl>
                <w:p w:rsidR="00F4201A" w:rsidRPr="00F4201A" w:rsidRDefault="00F4201A" w:rsidP="00F4201A">
                  <w:pPr>
                    <w:spacing w:after="0" w:line="240" w:lineRule="auto"/>
                    <w:rPr>
                      <w:rFonts w:ascii="Times New Roman" w:eastAsia="Times New Roman" w:hAnsi="Times New Roman" w:cs="Times New Roman"/>
                      <w:vanish/>
                      <w:sz w:val="24"/>
                      <w:szCs w:val="24"/>
                      <w:lang w:bidi="he-IL"/>
                    </w:rPr>
                  </w:pPr>
                </w:p>
                <w:tbl>
                  <w:tblPr>
                    <w:tblW w:w="5000" w:type="pct"/>
                    <w:tblCellSpacing w:w="0" w:type="dxa"/>
                    <w:tblCellMar>
                      <w:left w:w="0" w:type="dxa"/>
                      <w:right w:w="0" w:type="dxa"/>
                    </w:tblCellMar>
                    <w:tblLook w:val="04A0"/>
                  </w:tblPr>
                  <w:tblGrid>
                    <w:gridCol w:w="7513"/>
                  </w:tblGrid>
                  <w:tr w:rsidR="00F4201A" w:rsidRPr="00F4201A">
                    <w:trPr>
                      <w:tblCellSpacing w:w="0" w:type="dxa"/>
                    </w:trPr>
                    <w:tc>
                      <w:tcPr>
                        <w:tcW w:w="0" w:type="auto"/>
                        <w:vAlign w:val="center"/>
                        <w:hideMark/>
                      </w:tcPr>
                      <w:p w:rsidR="00F4201A" w:rsidRPr="00F4201A" w:rsidRDefault="00F4201A" w:rsidP="00F4201A">
                        <w:pPr>
                          <w:spacing w:after="0" w:line="240" w:lineRule="auto"/>
                          <w:jc w:val="center"/>
                          <w:rPr>
                            <w:rFonts w:ascii="Arial" w:eastAsia="Times New Roman" w:hAnsi="Arial" w:cs="Arial"/>
                            <w:color w:val="000000"/>
                            <w:sz w:val="24"/>
                            <w:szCs w:val="24"/>
                            <w:lang w:bidi="he-IL"/>
                          </w:rPr>
                        </w:pPr>
                      </w:p>
                    </w:tc>
                  </w:tr>
                </w:tbl>
                <w:p w:rsidR="00F4201A" w:rsidRPr="00F4201A" w:rsidRDefault="00F4201A" w:rsidP="00F4201A">
                  <w:pPr>
                    <w:spacing w:after="0" w:line="240" w:lineRule="auto"/>
                    <w:rPr>
                      <w:rFonts w:ascii="Times New Roman" w:eastAsia="Times New Roman" w:hAnsi="Times New Roman" w:cs="Times New Roman"/>
                      <w:vanish/>
                      <w:sz w:val="24"/>
                      <w:szCs w:val="24"/>
                      <w:lang w:bidi="he-IL"/>
                    </w:rPr>
                  </w:pPr>
                </w:p>
                <w:tbl>
                  <w:tblPr>
                    <w:tblW w:w="2610" w:type="dxa"/>
                    <w:tblCellSpacing w:w="0" w:type="dxa"/>
                    <w:tblCellMar>
                      <w:left w:w="0" w:type="dxa"/>
                      <w:right w:w="0" w:type="dxa"/>
                    </w:tblCellMar>
                    <w:tblLook w:val="04A0"/>
                  </w:tblPr>
                  <w:tblGrid>
                    <w:gridCol w:w="2610"/>
                  </w:tblGrid>
                  <w:tr w:rsidR="00F4201A" w:rsidRPr="00F4201A" w:rsidTr="00F4201A">
                    <w:trPr>
                      <w:tblCellSpacing w:w="0" w:type="dxa"/>
                    </w:trPr>
                    <w:tc>
                      <w:tcPr>
                        <w:tcW w:w="0" w:type="auto"/>
                        <w:vAlign w:val="center"/>
                        <w:hideMark/>
                      </w:tcPr>
                      <w:p w:rsidR="00F4201A" w:rsidRPr="00F4201A" w:rsidRDefault="00F4201A" w:rsidP="00F4201A">
                        <w:pPr>
                          <w:spacing w:after="0" w:line="240"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noProof/>
                            <w:color w:val="196AD4"/>
                            <w:sz w:val="24"/>
                            <w:szCs w:val="24"/>
                            <w:lang w:bidi="he-IL"/>
                          </w:rPr>
                          <w:drawing>
                            <wp:inline distT="0" distB="0" distL="0" distR="0">
                              <wp:extent cx="1637665" cy="207010"/>
                              <wp:effectExtent l="19050" t="0" r="635" b="0"/>
                              <wp:docPr id="53" name="Picture 53" descr="Join Our Mailing Lis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oin Our Mailing List">
                                        <a:hlinkClick r:id="rId13" tgtFrame="&quot;_blank&quot;"/>
                                      </pic:cNvPr>
                                      <pic:cNvPicPr>
                                        <a:picLocks noChangeAspect="1" noChangeArrowheads="1"/>
                                      </pic:cNvPicPr>
                                    </pic:nvPicPr>
                                    <pic:blipFill>
                                      <a:blip r:embed="rId14" cstate="print"/>
                                      <a:srcRect/>
                                      <a:stretch>
                                        <a:fillRect/>
                                      </a:stretch>
                                    </pic:blipFill>
                                    <pic:spPr bwMode="auto">
                                      <a:xfrm>
                                        <a:off x="0" y="0"/>
                                        <a:ext cx="1637665" cy="207010"/>
                                      </a:xfrm>
                                      <a:prstGeom prst="rect">
                                        <a:avLst/>
                                      </a:prstGeom>
                                      <a:noFill/>
                                      <a:ln w="9525">
                                        <a:noFill/>
                                        <a:miter lim="800000"/>
                                        <a:headEnd/>
                                        <a:tailEnd/>
                                      </a:ln>
                                    </pic:spPr>
                                  </pic:pic>
                                </a:graphicData>
                              </a:graphic>
                            </wp:inline>
                          </w:drawing>
                        </w:r>
                      </w:p>
                    </w:tc>
                  </w:tr>
                </w:tbl>
                <w:p w:rsidR="00F4201A" w:rsidRPr="00F4201A" w:rsidRDefault="00F4201A" w:rsidP="00F4201A">
                  <w:pPr>
                    <w:spacing w:after="0" w:line="240" w:lineRule="auto"/>
                    <w:rPr>
                      <w:rFonts w:ascii="Times New Roman" w:eastAsia="Times New Roman" w:hAnsi="Times New Roman" w:cs="Times New Roman"/>
                      <w:sz w:val="24"/>
                      <w:szCs w:val="24"/>
                      <w:lang w:bidi="he-IL"/>
                    </w:rPr>
                  </w:pPr>
                </w:p>
              </w:tc>
            </w:tr>
            <w:tr w:rsidR="00F4201A" w:rsidRPr="00F4201A">
              <w:trPr>
                <w:tblCellSpacing w:w="0" w:type="dxa"/>
              </w:trPr>
              <w:tc>
                <w:tcPr>
                  <w:tcW w:w="5000" w:type="pct"/>
                  <w:shd w:val="clear" w:color="auto" w:fill="FFFFFF"/>
                  <w:vAlign w:val="center"/>
                  <w:hideMark/>
                </w:tcPr>
                <w:p w:rsidR="00F4201A" w:rsidRPr="00F4201A" w:rsidRDefault="00F4201A" w:rsidP="00F4201A">
                  <w:pPr>
                    <w:spacing w:after="0" w:line="240" w:lineRule="auto"/>
                    <w:rPr>
                      <w:rFonts w:ascii="Times New Roman" w:eastAsia="Times New Roman" w:hAnsi="Times New Roman" w:cs="Times New Roman"/>
                      <w:sz w:val="24"/>
                      <w:szCs w:val="24"/>
                      <w:lang w:bidi="he-IL"/>
                    </w:rPr>
                  </w:pPr>
                </w:p>
              </w:tc>
            </w:tr>
            <w:tr w:rsidR="00F4201A" w:rsidRPr="00F4201A">
              <w:trPr>
                <w:tblCellSpacing w:w="0" w:type="dxa"/>
              </w:trPr>
              <w:tc>
                <w:tcPr>
                  <w:tcW w:w="5000" w:type="pct"/>
                  <w:shd w:val="clear" w:color="auto" w:fill="FFFFFF"/>
                  <w:vAlign w:val="center"/>
                  <w:hideMark/>
                </w:tcPr>
                <w:tbl>
                  <w:tblPr>
                    <w:tblW w:w="5000" w:type="pct"/>
                    <w:tblCellSpacing w:w="0" w:type="dxa"/>
                    <w:tblCellMar>
                      <w:left w:w="0" w:type="dxa"/>
                      <w:right w:w="0" w:type="dxa"/>
                    </w:tblCellMar>
                    <w:tblLook w:val="04A0"/>
                  </w:tblPr>
                  <w:tblGrid>
                    <w:gridCol w:w="3756"/>
                    <w:gridCol w:w="3757"/>
                  </w:tblGrid>
                  <w:tr w:rsidR="00F4201A" w:rsidRPr="00F4201A">
                    <w:trPr>
                      <w:tblCellSpacing w:w="0" w:type="dxa"/>
                    </w:trPr>
                    <w:tc>
                      <w:tcPr>
                        <w:tcW w:w="2500" w:type="pct"/>
                        <w:hideMark/>
                      </w:tcPr>
                      <w:p w:rsidR="00F4201A" w:rsidRPr="00F4201A" w:rsidRDefault="00F4201A" w:rsidP="00F4201A">
                        <w:pPr>
                          <w:spacing w:after="0" w:line="240" w:lineRule="auto"/>
                          <w:rPr>
                            <w:rFonts w:ascii="Times New Roman" w:eastAsia="Times New Roman" w:hAnsi="Times New Roman" w:cs="Times New Roman"/>
                            <w:sz w:val="24"/>
                            <w:szCs w:val="24"/>
                            <w:lang w:bidi="he-IL"/>
                          </w:rPr>
                        </w:pPr>
                      </w:p>
                    </w:tc>
                    <w:tc>
                      <w:tcPr>
                        <w:tcW w:w="2500" w:type="pct"/>
                        <w:hideMark/>
                      </w:tcPr>
                      <w:p w:rsidR="00F4201A" w:rsidRPr="00F4201A" w:rsidRDefault="00F4201A" w:rsidP="00F4201A">
                        <w:pPr>
                          <w:spacing w:after="0" w:line="240" w:lineRule="auto"/>
                          <w:rPr>
                            <w:rFonts w:ascii="Times New Roman" w:eastAsia="Times New Roman" w:hAnsi="Times New Roman" w:cs="Times New Roman"/>
                            <w:sz w:val="24"/>
                            <w:szCs w:val="24"/>
                            <w:lang w:bidi="he-IL"/>
                          </w:rPr>
                        </w:pPr>
                      </w:p>
                    </w:tc>
                  </w:tr>
                </w:tbl>
                <w:p w:rsidR="00F4201A" w:rsidRPr="00F4201A" w:rsidRDefault="00F4201A" w:rsidP="00F4201A">
                  <w:pPr>
                    <w:spacing w:after="0" w:line="240" w:lineRule="auto"/>
                    <w:rPr>
                      <w:rFonts w:ascii="Times New Roman" w:eastAsia="Times New Roman" w:hAnsi="Times New Roman" w:cs="Times New Roman"/>
                      <w:sz w:val="24"/>
                      <w:szCs w:val="24"/>
                      <w:lang w:bidi="he-IL"/>
                    </w:rPr>
                  </w:pPr>
                </w:p>
              </w:tc>
            </w:tr>
            <w:tr w:rsidR="00F4201A" w:rsidRPr="00F4201A">
              <w:trPr>
                <w:trHeight w:val="60"/>
                <w:tblCellSpacing w:w="0" w:type="dxa"/>
              </w:trPr>
              <w:tc>
                <w:tcPr>
                  <w:tcW w:w="0" w:type="auto"/>
                  <w:shd w:val="clear" w:color="auto" w:fill="000000"/>
                  <w:vAlign w:val="center"/>
                  <w:hideMark/>
                </w:tcPr>
                <w:p w:rsidR="00F4201A" w:rsidRPr="00F4201A" w:rsidRDefault="00F4201A" w:rsidP="00F4201A">
                  <w:pPr>
                    <w:spacing w:after="0" w:line="240" w:lineRule="auto"/>
                    <w:rPr>
                      <w:rFonts w:ascii="Times New Roman" w:eastAsia="Times New Roman" w:hAnsi="Times New Roman" w:cs="Times New Roman"/>
                      <w:sz w:val="6"/>
                      <w:szCs w:val="24"/>
                      <w:lang w:bidi="he-IL"/>
                    </w:rPr>
                  </w:pPr>
                </w:p>
              </w:tc>
            </w:tr>
          </w:tbl>
          <w:p w:rsidR="00F4201A" w:rsidRPr="00F4201A" w:rsidRDefault="00F4201A" w:rsidP="00F4201A">
            <w:pPr>
              <w:spacing w:after="0" w:line="240" w:lineRule="auto"/>
              <w:rPr>
                <w:rFonts w:ascii="Times New Roman" w:eastAsia="Times New Roman" w:hAnsi="Times New Roman" w:cs="Times New Roman"/>
                <w:sz w:val="24"/>
                <w:szCs w:val="24"/>
                <w:lang w:bidi="he-IL"/>
              </w:rPr>
            </w:pPr>
          </w:p>
        </w:tc>
      </w:tr>
      <w:tr w:rsidR="00F4201A" w:rsidRPr="00F4201A" w:rsidTr="00F4201A">
        <w:tblPrEx>
          <w:shd w:val="clear" w:color="auto" w:fill="FFFFFF"/>
        </w:tblPrEx>
        <w:trPr>
          <w:tblCellSpacing w:w="0"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tblPr>
            <w:tblGrid>
              <w:gridCol w:w="7513"/>
            </w:tblGrid>
            <w:tr w:rsidR="00F4201A" w:rsidRPr="00F4201A">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tblPr>
                  <w:tblGrid>
                    <w:gridCol w:w="13"/>
                    <w:gridCol w:w="7487"/>
                    <w:gridCol w:w="13"/>
                  </w:tblGrid>
                  <w:tr w:rsidR="00F4201A" w:rsidRPr="00F4201A">
                    <w:trPr>
                      <w:tblCellSpacing w:w="0" w:type="dxa"/>
                      <w:jc w:val="center"/>
                    </w:trPr>
                    <w:tc>
                      <w:tcPr>
                        <w:tcW w:w="0" w:type="auto"/>
                        <w:vAlign w:val="center"/>
                        <w:hideMark/>
                      </w:tcPr>
                      <w:p w:rsidR="00F4201A" w:rsidRPr="00F4201A" w:rsidRDefault="00F4201A" w:rsidP="00F4201A">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noProof/>
                            <w:sz w:val="24"/>
                            <w:szCs w:val="24"/>
                            <w:lang w:bidi="he-IL"/>
                          </w:rPr>
                          <w:lastRenderedPageBreak/>
                          <w:drawing>
                            <wp:inline distT="0" distB="0" distL="0" distR="0">
                              <wp:extent cx="8255" cy="47625"/>
                              <wp:effectExtent l="0" t="0" r="0" b="0"/>
                              <wp:docPr id="54" name="Picture 5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imgssl.constantcontact.com/letters/images/1101116784221/S.gif"/>
                                      <pic:cNvPicPr>
                                        <a:picLocks noChangeAspect="1" noChangeArrowheads="1"/>
                                      </pic:cNvPicPr>
                                    </pic:nvPicPr>
                                    <pic:blipFill>
                                      <a:blip r:embed="rId15" cstate="print"/>
                                      <a:srcRect/>
                                      <a:stretch>
                                        <a:fillRect/>
                                      </a:stretch>
                                    </pic:blipFill>
                                    <pic:spPr bwMode="auto">
                                      <a:xfrm>
                                        <a:off x="0" y="0"/>
                                        <a:ext cx="8255" cy="47625"/>
                                      </a:xfrm>
                                      <a:prstGeom prst="rect">
                                        <a:avLst/>
                                      </a:prstGeom>
                                      <a:noFill/>
                                      <a:ln w="9525">
                                        <a:noFill/>
                                        <a:miter lim="800000"/>
                                        <a:headEnd/>
                                        <a:tailEnd/>
                                      </a:ln>
                                    </pic:spPr>
                                  </pic:pic>
                                </a:graphicData>
                              </a:graphic>
                            </wp:inline>
                          </w:drawing>
                        </w:r>
                      </w:p>
                    </w:tc>
                    <w:tc>
                      <w:tcPr>
                        <w:tcW w:w="9300" w:type="dxa"/>
                        <w:hideMark/>
                      </w:tcPr>
                      <w:tbl>
                        <w:tblPr>
                          <w:tblW w:w="5000" w:type="pct"/>
                          <w:jc w:val="center"/>
                          <w:tblCellSpacing w:w="0" w:type="dxa"/>
                          <w:tblCellMar>
                            <w:left w:w="0" w:type="dxa"/>
                            <w:right w:w="0" w:type="dxa"/>
                          </w:tblCellMar>
                          <w:tblLook w:val="04A0"/>
                        </w:tblPr>
                        <w:tblGrid>
                          <w:gridCol w:w="7481"/>
                          <w:gridCol w:w="6"/>
                        </w:tblGrid>
                        <w:tr w:rsidR="00F4201A" w:rsidRPr="00F4201A">
                          <w:trPr>
                            <w:tblCellSpacing w:w="0" w:type="dxa"/>
                            <w:jc w:val="center"/>
                          </w:trPr>
                          <w:tc>
                            <w:tcPr>
                              <w:tcW w:w="0" w:type="auto"/>
                              <w:gridSpan w:val="2"/>
                              <w:vAlign w:val="center"/>
                              <w:hideMark/>
                            </w:tcPr>
                            <w:p w:rsidR="00F4201A" w:rsidRPr="00F4201A" w:rsidRDefault="007A5F2D" w:rsidP="00F4201A">
                              <w:pPr>
                                <w:spacing w:after="0" w:line="240" w:lineRule="auto"/>
                                <w:rPr>
                                  <w:rFonts w:ascii="Verdana" w:eastAsia="Times New Roman" w:hAnsi="Verdana" w:cs="Times New Roman"/>
                                  <w:color w:val="000000"/>
                                  <w:sz w:val="16"/>
                                  <w:szCs w:val="16"/>
                                  <w:lang w:bidi="he-IL"/>
                                </w:rPr>
                              </w:pPr>
                              <w:hyperlink r:id="rId16" w:tgtFrame="_blank" w:history="1">
                                <w:r w:rsidR="00F4201A" w:rsidRPr="00F4201A">
                                  <w:rPr>
                                    <w:rFonts w:ascii="Verdana" w:eastAsia="Times New Roman" w:hAnsi="Verdana" w:cs="Times New Roman"/>
                                    <w:b/>
                                    <w:bCs/>
                                    <w:color w:val="196AD4"/>
                                    <w:sz w:val="16"/>
                                    <w:u w:val="single"/>
                                    <w:lang w:bidi="he-IL"/>
                                  </w:rPr>
                                  <w:t>Forward email</w:t>
                                </w:r>
                              </w:hyperlink>
                            </w:p>
                          </w:tc>
                        </w:tr>
                        <w:tr w:rsidR="00F4201A" w:rsidRPr="00F4201A">
                          <w:trPr>
                            <w:tblCellSpacing w:w="0" w:type="dxa"/>
                            <w:jc w:val="center"/>
                          </w:trPr>
                          <w:tc>
                            <w:tcPr>
                              <w:tcW w:w="1500" w:type="dxa"/>
                              <w:vAlign w:val="center"/>
                              <w:hideMark/>
                            </w:tcPr>
                            <w:p w:rsidR="00F4201A" w:rsidRPr="00F4201A" w:rsidRDefault="00F4201A" w:rsidP="00F4201A">
                              <w:pPr>
                                <w:spacing w:after="240" w:line="240" w:lineRule="auto"/>
                                <w:rPr>
                                  <w:rFonts w:ascii="Verdana" w:eastAsia="Times New Roman" w:hAnsi="Verdana" w:cs="Times New Roman"/>
                                  <w:color w:val="000000"/>
                                  <w:sz w:val="16"/>
                                  <w:szCs w:val="16"/>
                                  <w:lang w:bidi="he-IL"/>
                                </w:rPr>
                              </w:pPr>
                              <w:r w:rsidRPr="00F4201A">
                                <w:rPr>
                                  <w:rFonts w:ascii="Verdana" w:eastAsia="Times New Roman" w:hAnsi="Verdana" w:cs="Times New Roman"/>
                                  <w:color w:val="000000"/>
                                  <w:sz w:val="16"/>
                                  <w:szCs w:val="16"/>
                                  <w:lang w:bidi="he-IL"/>
                                </w:rPr>
                                <w:br/>
                              </w:r>
                              <w:r>
                                <w:rPr>
                                  <w:rFonts w:ascii="Verdana" w:eastAsia="Times New Roman" w:hAnsi="Verdana" w:cs="Times New Roman"/>
                                  <w:noProof/>
                                  <w:color w:val="196AD4"/>
                                  <w:sz w:val="16"/>
                                  <w:szCs w:val="16"/>
                                  <w:lang w:bidi="he-IL"/>
                                </w:rPr>
                                <w:drawing>
                                  <wp:inline distT="0" distB="0" distL="0" distR="0">
                                    <wp:extent cx="1097280" cy="111125"/>
                                    <wp:effectExtent l="19050" t="0" r="7620" b="0"/>
                                    <wp:docPr id="55" name="Picture 55" descr="http://img.constantcontact.com/letters/images/SafeUnsubscribe_Footer_Logo_New.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mg.constantcontact.com/letters/images/SafeUnsubscribe_Footer_Logo_New.png">
                                              <a:hlinkClick r:id="rId17" tgtFrame="&quot;_blank&quot;"/>
                                            </pic:cNvPr>
                                            <pic:cNvPicPr>
                                              <a:picLocks noChangeAspect="1" noChangeArrowheads="1"/>
                                            </pic:cNvPicPr>
                                          </pic:nvPicPr>
                                          <pic:blipFill>
                                            <a:blip r:embed="rId18" cstate="print"/>
                                            <a:srcRect/>
                                            <a:stretch>
                                              <a:fillRect/>
                                            </a:stretch>
                                          </pic:blipFill>
                                          <pic:spPr bwMode="auto">
                                            <a:xfrm>
                                              <a:off x="0" y="0"/>
                                              <a:ext cx="1097280" cy="111125"/>
                                            </a:xfrm>
                                            <a:prstGeom prst="rect">
                                              <a:avLst/>
                                            </a:prstGeom>
                                            <a:noFill/>
                                            <a:ln w="9525">
                                              <a:noFill/>
                                              <a:miter lim="800000"/>
                                              <a:headEnd/>
                                              <a:tailEnd/>
                                            </a:ln>
                                          </pic:spPr>
                                        </pic:pic>
                                      </a:graphicData>
                                    </a:graphic>
                                  </wp:inline>
                                </w:drawing>
                              </w:r>
                            </w:p>
                            <w:p w:rsidR="00F4201A" w:rsidRPr="00F4201A" w:rsidRDefault="00F4201A" w:rsidP="00F4201A">
                              <w:pPr>
                                <w:spacing w:after="0" w:line="240" w:lineRule="auto"/>
                                <w:rPr>
                                  <w:rFonts w:ascii="Verdana" w:eastAsia="Times New Roman" w:hAnsi="Verdana" w:cs="Times New Roman"/>
                                  <w:color w:val="000000"/>
                                  <w:sz w:val="16"/>
                                  <w:szCs w:val="16"/>
                                  <w:lang w:bidi="he-IL"/>
                                </w:rPr>
                              </w:pPr>
                              <w:r w:rsidRPr="00F4201A">
                                <w:rPr>
                                  <w:rFonts w:ascii="Verdana" w:eastAsia="Times New Roman" w:hAnsi="Verdana" w:cs="Times New Roman"/>
                                  <w:color w:val="000000"/>
                                  <w:sz w:val="16"/>
                                  <w:szCs w:val="16"/>
                                  <w:lang w:bidi="he-IL"/>
                                </w:rPr>
                                <w:t>This email was sent to admi@flash.net by</w:t>
                              </w:r>
                              <w:r w:rsidRPr="00F4201A">
                                <w:rPr>
                                  <w:rFonts w:ascii="Verdana" w:eastAsia="Times New Roman" w:hAnsi="Verdana" w:cs="Times New Roman"/>
                                  <w:color w:val="000000"/>
                                  <w:sz w:val="16"/>
                                  <w:lang w:bidi="he-IL"/>
                                </w:rPr>
                                <w:t> </w:t>
                              </w:r>
                              <w:hyperlink r:id="rId19" w:tgtFrame="_blank" w:history="1">
                                <w:r w:rsidRPr="00F4201A">
                                  <w:rPr>
                                    <w:rFonts w:ascii="Verdana" w:eastAsia="Times New Roman" w:hAnsi="Verdana" w:cs="Times New Roman"/>
                                    <w:color w:val="0000FF"/>
                                    <w:sz w:val="16"/>
                                    <w:u w:val="single"/>
                                    <w:lang w:bidi="he-IL"/>
                                  </w:rPr>
                                  <w:t>pmw@palwatch.org</w:t>
                                </w:r>
                              </w:hyperlink>
                              <w:r w:rsidRPr="00F4201A">
                                <w:rPr>
                                  <w:rFonts w:ascii="Verdana" w:eastAsia="Times New Roman" w:hAnsi="Verdana" w:cs="Times New Roman"/>
                                  <w:color w:val="000000"/>
                                  <w:sz w:val="16"/>
                                  <w:lang w:bidi="he-IL"/>
                                </w:rPr>
                                <w:t> </w:t>
                              </w:r>
                              <w:r w:rsidRPr="00F4201A">
                                <w:rPr>
                                  <w:rFonts w:ascii="Verdana" w:eastAsia="Times New Roman" w:hAnsi="Verdana" w:cs="Times New Roman"/>
                                  <w:color w:val="BABABA"/>
                                  <w:sz w:val="16"/>
                                  <w:szCs w:val="16"/>
                                  <w:lang w:bidi="he-IL"/>
                                </w:rPr>
                                <w:t>|</w:t>
                              </w:r>
                              <w:r w:rsidRPr="00F4201A">
                                <w:rPr>
                                  <w:rFonts w:ascii="Verdana" w:eastAsia="Times New Roman" w:hAnsi="Verdana" w:cs="Times New Roman"/>
                                  <w:color w:val="BABABA"/>
                                  <w:sz w:val="16"/>
                                  <w:lang w:bidi="he-IL"/>
                                </w:rPr>
                                <w:t> </w:t>
                              </w:r>
                              <w:r w:rsidRPr="00F4201A">
                                <w:rPr>
                                  <w:rFonts w:ascii="Verdana" w:eastAsia="Times New Roman" w:hAnsi="Verdana" w:cs="Times New Roman"/>
                                  <w:color w:val="000000"/>
                                  <w:sz w:val="16"/>
                                  <w:szCs w:val="16"/>
                                  <w:lang w:bidi="he-IL"/>
                                </w:rPr>
                                <w:t> </w:t>
                              </w:r>
                            </w:p>
                            <w:p w:rsidR="00F4201A" w:rsidRPr="00F4201A" w:rsidRDefault="00F4201A" w:rsidP="00F4201A">
                              <w:pPr>
                                <w:spacing w:after="0" w:line="240" w:lineRule="auto"/>
                                <w:rPr>
                                  <w:rFonts w:ascii="Verdana" w:eastAsia="Times New Roman" w:hAnsi="Verdana" w:cs="Times New Roman"/>
                                  <w:color w:val="000000"/>
                                  <w:sz w:val="16"/>
                                  <w:szCs w:val="16"/>
                                  <w:lang w:bidi="he-IL"/>
                                </w:rPr>
                              </w:pPr>
                              <w:r w:rsidRPr="00F4201A">
                                <w:rPr>
                                  <w:rFonts w:ascii="Verdana" w:eastAsia="Times New Roman" w:hAnsi="Verdana" w:cs="Times New Roman"/>
                                  <w:color w:val="000000"/>
                                  <w:sz w:val="16"/>
                                  <w:szCs w:val="16"/>
                                  <w:lang w:bidi="he-IL"/>
                                </w:rPr>
                                <w:t>Rapid removal with</w:t>
                              </w:r>
                              <w:r w:rsidRPr="00F4201A">
                                <w:rPr>
                                  <w:rFonts w:ascii="Verdana" w:eastAsia="Times New Roman" w:hAnsi="Verdana" w:cs="Times New Roman"/>
                                  <w:color w:val="000000"/>
                                  <w:sz w:val="16"/>
                                  <w:lang w:bidi="he-IL"/>
                                </w:rPr>
                                <w:t> </w:t>
                              </w:r>
                              <w:proofErr w:type="spellStart"/>
                              <w:r w:rsidR="007A5F2D" w:rsidRPr="00F4201A">
                                <w:rPr>
                                  <w:rFonts w:ascii="Verdana" w:eastAsia="Times New Roman" w:hAnsi="Verdana" w:cs="Times New Roman"/>
                                  <w:color w:val="000000"/>
                                  <w:sz w:val="16"/>
                                  <w:szCs w:val="16"/>
                                  <w:lang w:bidi="he-IL"/>
                                </w:rPr>
                                <w:fldChar w:fldCharType="begin"/>
                              </w:r>
                              <w:r w:rsidRPr="00F4201A">
                                <w:rPr>
                                  <w:rFonts w:ascii="Verdana" w:eastAsia="Times New Roman" w:hAnsi="Verdana" w:cs="Times New Roman"/>
                                  <w:color w:val="000000"/>
                                  <w:sz w:val="16"/>
                                  <w:szCs w:val="16"/>
                                  <w:lang w:bidi="he-IL"/>
                                </w:rPr>
                                <w:instrText xml:space="preserve"> HYPERLINK "http://visitor.constantcontact.com/do?p=un&amp;m=001KYJJ547mXjLLHr_agm0HdA%3D%3D&amp;ch=e0fe2b10-361a-11e3-b62e-d4ae529a8250&amp;ca=01ee08ae-3d88-4142-a080-15a9ae24579c" \t "_blank" </w:instrText>
                              </w:r>
                              <w:r w:rsidR="007A5F2D" w:rsidRPr="00F4201A">
                                <w:rPr>
                                  <w:rFonts w:ascii="Verdana" w:eastAsia="Times New Roman" w:hAnsi="Verdana" w:cs="Times New Roman"/>
                                  <w:color w:val="000000"/>
                                  <w:sz w:val="16"/>
                                  <w:szCs w:val="16"/>
                                  <w:lang w:bidi="he-IL"/>
                                </w:rPr>
                                <w:fldChar w:fldCharType="separate"/>
                              </w:r>
                              <w:r w:rsidRPr="00F4201A">
                                <w:rPr>
                                  <w:rFonts w:ascii="Verdana" w:eastAsia="Times New Roman" w:hAnsi="Verdana" w:cs="Times New Roman"/>
                                  <w:color w:val="0000FF"/>
                                  <w:sz w:val="16"/>
                                  <w:u w:val="single"/>
                                  <w:lang w:bidi="he-IL"/>
                                </w:rPr>
                                <w:t>SafeUnsubscribe</w:t>
                              </w:r>
                              <w:proofErr w:type="spellEnd"/>
                              <w:r w:rsidR="007A5F2D" w:rsidRPr="00F4201A">
                                <w:rPr>
                                  <w:rFonts w:ascii="Verdana" w:eastAsia="Times New Roman" w:hAnsi="Verdana" w:cs="Times New Roman"/>
                                  <w:color w:val="000000"/>
                                  <w:sz w:val="16"/>
                                  <w:szCs w:val="16"/>
                                  <w:lang w:bidi="he-IL"/>
                                </w:rPr>
                                <w:fldChar w:fldCharType="end"/>
                              </w:r>
                              <w:r w:rsidRPr="00F4201A">
                                <w:rPr>
                                  <w:rFonts w:ascii="Verdana" w:eastAsia="Times New Roman" w:hAnsi="Verdana" w:cs="Times New Roman"/>
                                  <w:color w:val="000000"/>
                                  <w:sz w:val="16"/>
                                  <w:szCs w:val="16"/>
                                  <w:lang w:bidi="he-IL"/>
                                </w:rPr>
                                <w:t>™</w:t>
                              </w:r>
                              <w:r w:rsidRPr="00F4201A">
                                <w:rPr>
                                  <w:rFonts w:ascii="Verdana" w:eastAsia="Times New Roman" w:hAnsi="Verdana" w:cs="Times New Roman"/>
                                  <w:color w:val="000000"/>
                                  <w:sz w:val="16"/>
                                  <w:lang w:bidi="he-IL"/>
                                </w:rPr>
                                <w:t> </w:t>
                              </w:r>
                              <w:r w:rsidRPr="00F4201A">
                                <w:rPr>
                                  <w:rFonts w:ascii="Verdana" w:eastAsia="Times New Roman" w:hAnsi="Verdana" w:cs="Times New Roman"/>
                                  <w:color w:val="BABABA"/>
                                  <w:sz w:val="16"/>
                                  <w:szCs w:val="16"/>
                                  <w:lang w:bidi="he-IL"/>
                                </w:rPr>
                                <w:t>|</w:t>
                              </w:r>
                              <w:r w:rsidRPr="00F4201A">
                                <w:rPr>
                                  <w:rFonts w:ascii="Verdana" w:eastAsia="Times New Roman" w:hAnsi="Verdana" w:cs="Times New Roman"/>
                                  <w:color w:val="000000"/>
                                  <w:sz w:val="16"/>
                                  <w:lang w:bidi="he-IL"/>
                                </w:rPr>
                                <w:t> </w:t>
                              </w:r>
                              <w:hyperlink r:id="rId20" w:tgtFrame="_blank" w:history="1">
                                <w:r w:rsidRPr="00F4201A">
                                  <w:rPr>
                                    <w:rFonts w:ascii="Verdana" w:eastAsia="Times New Roman" w:hAnsi="Verdana" w:cs="Times New Roman"/>
                                    <w:color w:val="0000FF"/>
                                    <w:sz w:val="16"/>
                                    <w:u w:val="single"/>
                                    <w:lang w:bidi="he-IL"/>
                                  </w:rPr>
                                  <w:t>Privacy Policy</w:t>
                                </w:r>
                              </w:hyperlink>
                              <w:r w:rsidRPr="00F4201A">
                                <w:rPr>
                                  <w:rFonts w:ascii="Verdana" w:eastAsia="Times New Roman" w:hAnsi="Verdana" w:cs="Times New Roman"/>
                                  <w:color w:val="000000"/>
                                  <w:sz w:val="16"/>
                                  <w:szCs w:val="16"/>
                                  <w:lang w:bidi="he-IL"/>
                                </w:rPr>
                                <w:t>.</w:t>
                              </w:r>
                            </w:p>
                          </w:tc>
                          <w:tc>
                            <w:tcPr>
                              <w:tcW w:w="0" w:type="auto"/>
                              <w:vAlign w:val="center"/>
                              <w:hideMark/>
                            </w:tcPr>
                            <w:p w:rsidR="00F4201A" w:rsidRPr="00F4201A" w:rsidRDefault="00F4201A" w:rsidP="00F4201A">
                              <w:pPr>
                                <w:spacing w:after="0" w:line="240" w:lineRule="auto"/>
                                <w:rPr>
                                  <w:rFonts w:ascii="Times New Roman" w:eastAsia="Times New Roman" w:hAnsi="Times New Roman" w:cs="Times New Roman"/>
                                  <w:sz w:val="20"/>
                                  <w:szCs w:val="20"/>
                                  <w:lang w:bidi="he-IL"/>
                                </w:rPr>
                              </w:pPr>
                            </w:p>
                          </w:tc>
                        </w:tr>
                        <w:tr w:rsidR="00F4201A" w:rsidRPr="00F4201A">
                          <w:trPr>
                            <w:tblCellSpacing w:w="0" w:type="dxa"/>
                            <w:jc w:val="center"/>
                          </w:trPr>
                          <w:tc>
                            <w:tcPr>
                              <w:tcW w:w="5000" w:type="pct"/>
                              <w:tcMar>
                                <w:top w:w="188" w:type="dxa"/>
                                <w:left w:w="0" w:type="dxa"/>
                                <w:bottom w:w="0" w:type="dxa"/>
                                <w:right w:w="0" w:type="dxa"/>
                              </w:tcMar>
                              <w:vAlign w:val="center"/>
                              <w:hideMark/>
                            </w:tcPr>
                            <w:p w:rsidR="00F4201A" w:rsidRPr="00F4201A" w:rsidRDefault="00F4201A" w:rsidP="00F4201A">
                              <w:pPr>
                                <w:spacing w:after="0" w:line="240" w:lineRule="auto"/>
                                <w:rPr>
                                  <w:rFonts w:ascii="Verdana" w:eastAsia="Times New Roman" w:hAnsi="Verdana" w:cs="Times New Roman"/>
                                  <w:color w:val="000000"/>
                                  <w:sz w:val="16"/>
                                  <w:szCs w:val="16"/>
                                  <w:lang w:bidi="he-IL"/>
                                </w:rPr>
                              </w:pPr>
                              <w:r>
                                <w:rPr>
                                  <w:rFonts w:ascii="Verdana" w:eastAsia="Times New Roman" w:hAnsi="Verdana" w:cs="Times New Roman"/>
                                  <w:noProof/>
                                  <w:color w:val="196AD4"/>
                                  <w:sz w:val="16"/>
                                  <w:szCs w:val="16"/>
                                  <w:lang w:bidi="he-IL"/>
                                </w:rPr>
                                <w:drawing>
                                  <wp:inline distT="0" distB="0" distL="0" distR="0">
                                    <wp:extent cx="1232535" cy="445135"/>
                                    <wp:effectExtent l="19050" t="0" r="5715" b="0"/>
                                    <wp:docPr id="56" name="Picture 56" descr="http://img.constantcontact.com/letters/images/CC_Footer_Logo_New.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mg.constantcontact.com/letters/images/CC_Footer_Logo_New.png">
                                              <a:hlinkClick r:id="rId21" tgtFrame="&quot;_blank&quot;"/>
                                            </pic:cNvPr>
                                            <pic:cNvPicPr>
                                              <a:picLocks noChangeAspect="1" noChangeArrowheads="1"/>
                                            </pic:cNvPicPr>
                                          </pic:nvPicPr>
                                          <pic:blipFill>
                                            <a:blip r:embed="rId22" cstate="print"/>
                                            <a:srcRect/>
                                            <a:stretch>
                                              <a:fillRect/>
                                            </a:stretch>
                                          </pic:blipFill>
                                          <pic:spPr bwMode="auto">
                                            <a:xfrm>
                                              <a:off x="0" y="0"/>
                                              <a:ext cx="1232535" cy="445135"/>
                                            </a:xfrm>
                                            <a:prstGeom prst="rect">
                                              <a:avLst/>
                                            </a:prstGeom>
                                            <a:noFill/>
                                            <a:ln w="9525">
                                              <a:noFill/>
                                              <a:miter lim="800000"/>
                                              <a:headEnd/>
                                              <a:tailEnd/>
                                            </a:ln>
                                          </pic:spPr>
                                        </pic:pic>
                                      </a:graphicData>
                                    </a:graphic>
                                  </wp:inline>
                                </w:drawing>
                              </w:r>
                            </w:p>
                          </w:tc>
                          <w:tc>
                            <w:tcPr>
                              <w:tcW w:w="0" w:type="auto"/>
                              <w:vAlign w:val="center"/>
                              <w:hideMark/>
                            </w:tcPr>
                            <w:p w:rsidR="00F4201A" w:rsidRPr="00F4201A" w:rsidRDefault="00F4201A" w:rsidP="00F4201A">
                              <w:pPr>
                                <w:spacing w:after="0" w:line="240" w:lineRule="auto"/>
                                <w:rPr>
                                  <w:rFonts w:ascii="Times New Roman" w:eastAsia="Times New Roman" w:hAnsi="Times New Roman" w:cs="Times New Roman"/>
                                  <w:sz w:val="20"/>
                                  <w:szCs w:val="20"/>
                                  <w:lang w:bidi="he-IL"/>
                                </w:rPr>
                              </w:pPr>
                            </w:p>
                          </w:tc>
                        </w:tr>
                        <w:tr w:rsidR="00F4201A" w:rsidRPr="00F4201A">
                          <w:trPr>
                            <w:tblCellSpacing w:w="0" w:type="dxa"/>
                            <w:jc w:val="center"/>
                          </w:trPr>
                          <w:tc>
                            <w:tcPr>
                              <w:tcW w:w="0" w:type="auto"/>
                              <w:vAlign w:val="center"/>
                              <w:hideMark/>
                            </w:tcPr>
                            <w:p w:rsidR="00F4201A" w:rsidRPr="00F4201A" w:rsidRDefault="00F4201A" w:rsidP="00F4201A">
                              <w:pPr>
                                <w:spacing w:after="0" w:line="240" w:lineRule="auto"/>
                                <w:rPr>
                                  <w:rFonts w:ascii="Verdana" w:eastAsia="Times New Roman" w:hAnsi="Verdana" w:cs="Times New Roman"/>
                                  <w:color w:val="000000"/>
                                  <w:sz w:val="16"/>
                                  <w:szCs w:val="16"/>
                                  <w:lang w:bidi="he-IL"/>
                                </w:rPr>
                              </w:pPr>
                              <w:r w:rsidRPr="00F4201A">
                                <w:rPr>
                                  <w:rFonts w:ascii="Verdana" w:eastAsia="Times New Roman" w:hAnsi="Verdana" w:cs="Times New Roman"/>
                                  <w:color w:val="000000"/>
                                  <w:sz w:val="16"/>
                                  <w:szCs w:val="16"/>
                                  <w:lang w:bidi="he-IL"/>
                                </w:rPr>
                                <w:br/>
                                <w:t>PMW</w:t>
                              </w:r>
                              <w:r w:rsidRPr="00F4201A">
                                <w:rPr>
                                  <w:rFonts w:ascii="Verdana" w:eastAsia="Times New Roman" w:hAnsi="Verdana" w:cs="Times New Roman"/>
                                  <w:color w:val="BABABA"/>
                                  <w:sz w:val="16"/>
                                  <w:lang w:bidi="he-IL"/>
                                </w:rPr>
                                <w:t> </w:t>
                              </w:r>
                              <w:r w:rsidRPr="00F4201A">
                                <w:rPr>
                                  <w:rFonts w:ascii="Verdana" w:eastAsia="Times New Roman" w:hAnsi="Verdana" w:cs="Times New Roman"/>
                                  <w:color w:val="BABABA"/>
                                  <w:sz w:val="16"/>
                                  <w:szCs w:val="16"/>
                                  <w:lang w:bidi="he-IL"/>
                                </w:rPr>
                                <w:t>|</w:t>
                              </w:r>
                              <w:r w:rsidRPr="00F4201A">
                                <w:rPr>
                                  <w:rFonts w:ascii="Verdana" w:eastAsia="Times New Roman" w:hAnsi="Verdana" w:cs="Times New Roman"/>
                                  <w:color w:val="BABABA"/>
                                  <w:sz w:val="16"/>
                                  <w:lang w:bidi="he-IL"/>
                                </w:rPr>
                                <w:t> </w:t>
                              </w:r>
                              <w:r w:rsidRPr="00F4201A">
                                <w:rPr>
                                  <w:rFonts w:ascii="Verdana" w:eastAsia="Times New Roman" w:hAnsi="Verdana" w:cs="Times New Roman"/>
                                  <w:color w:val="000000"/>
                                  <w:sz w:val="16"/>
                                  <w:szCs w:val="16"/>
                                  <w:lang w:bidi="he-IL"/>
                                </w:rPr>
                                <w:t>Palestinian Media Watch</w:t>
                              </w:r>
                              <w:r w:rsidRPr="00F4201A">
                                <w:rPr>
                                  <w:rFonts w:ascii="Verdana" w:eastAsia="Times New Roman" w:hAnsi="Verdana" w:cs="Times New Roman"/>
                                  <w:color w:val="BABABA"/>
                                  <w:sz w:val="16"/>
                                  <w:lang w:bidi="he-IL"/>
                                </w:rPr>
                                <w:t> </w:t>
                              </w:r>
                              <w:r w:rsidRPr="00F4201A">
                                <w:rPr>
                                  <w:rFonts w:ascii="Verdana" w:eastAsia="Times New Roman" w:hAnsi="Verdana" w:cs="Times New Roman"/>
                                  <w:color w:val="BABABA"/>
                                  <w:sz w:val="16"/>
                                  <w:szCs w:val="16"/>
                                  <w:lang w:bidi="he-IL"/>
                                </w:rPr>
                                <w:t>|</w:t>
                              </w:r>
                              <w:r w:rsidRPr="00F4201A">
                                <w:rPr>
                                  <w:rFonts w:ascii="Verdana" w:eastAsia="Times New Roman" w:hAnsi="Verdana" w:cs="Times New Roman"/>
                                  <w:color w:val="BABABA"/>
                                  <w:sz w:val="16"/>
                                  <w:lang w:bidi="he-IL"/>
                                </w:rPr>
                                <w:t> </w:t>
                              </w:r>
                              <w:r w:rsidRPr="00F4201A">
                                <w:rPr>
                                  <w:rFonts w:ascii="Verdana" w:eastAsia="Times New Roman" w:hAnsi="Verdana" w:cs="Times New Roman"/>
                                  <w:color w:val="000000"/>
                                  <w:sz w:val="16"/>
                                  <w:szCs w:val="16"/>
                                  <w:lang w:bidi="he-IL"/>
                                </w:rPr>
                                <w:t>Jerusalem</w:t>
                              </w:r>
                              <w:r w:rsidRPr="00F4201A">
                                <w:rPr>
                                  <w:rFonts w:ascii="Verdana" w:eastAsia="Times New Roman" w:hAnsi="Verdana" w:cs="Times New Roman"/>
                                  <w:color w:val="BABABA"/>
                                  <w:sz w:val="16"/>
                                  <w:lang w:bidi="he-IL"/>
                                </w:rPr>
                                <w:t> </w:t>
                              </w:r>
                              <w:r w:rsidRPr="00F4201A">
                                <w:rPr>
                                  <w:rFonts w:ascii="Verdana" w:eastAsia="Times New Roman" w:hAnsi="Verdana" w:cs="Times New Roman"/>
                                  <w:color w:val="BABABA"/>
                                  <w:sz w:val="16"/>
                                  <w:szCs w:val="16"/>
                                  <w:lang w:bidi="he-IL"/>
                                </w:rPr>
                                <w:t>|</w:t>
                              </w:r>
                              <w:r w:rsidRPr="00F4201A">
                                <w:rPr>
                                  <w:rFonts w:ascii="Verdana" w:eastAsia="Times New Roman" w:hAnsi="Verdana" w:cs="Times New Roman"/>
                                  <w:color w:val="BABABA"/>
                                  <w:sz w:val="16"/>
                                  <w:lang w:bidi="he-IL"/>
                                </w:rPr>
                                <w:t> </w:t>
                              </w:r>
                              <w:r w:rsidRPr="00F4201A">
                                <w:rPr>
                                  <w:rFonts w:ascii="Verdana" w:eastAsia="Times New Roman" w:hAnsi="Verdana" w:cs="Times New Roman"/>
                                  <w:color w:val="000000"/>
                                  <w:sz w:val="16"/>
                                  <w:szCs w:val="16"/>
                                  <w:lang w:bidi="he-IL"/>
                                </w:rPr>
                                <w:t>Israel</w:t>
                              </w:r>
                            </w:p>
                          </w:tc>
                          <w:tc>
                            <w:tcPr>
                              <w:tcW w:w="0" w:type="auto"/>
                              <w:vAlign w:val="center"/>
                              <w:hideMark/>
                            </w:tcPr>
                            <w:p w:rsidR="00F4201A" w:rsidRPr="00F4201A" w:rsidRDefault="00F4201A" w:rsidP="00F4201A">
                              <w:pPr>
                                <w:spacing w:after="0" w:line="240" w:lineRule="auto"/>
                                <w:rPr>
                                  <w:rFonts w:ascii="Times New Roman" w:eastAsia="Times New Roman" w:hAnsi="Times New Roman" w:cs="Times New Roman"/>
                                  <w:sz w:val="20"/>
                                  <w:szCs w:val="20"/>
                                  <w:lang w:bidi="he-IL"/>
                                </w:rPr>
                              </w:pPr>
                            </w:p>
                          </w:tc>
                        </w:tr>
                      </w:tbl>
                      <w:p w:rsidR="00F4201A" w:rsidRPr="00F4201A" w:rsidRDefault="00F4201A" w:rsidP="00F4201A">
                        <w:pPr>
                          <w:spacing w:after="0" w:line="240" w:lineRule="auto"/>
                          <w:jc w:val="center"/>
                          <w:rPr>
                            <w:rFonts w:ascii="Times New Roman" w:eastAsia="Times New Roman" w:hAnsi="Times New Roman" w:cs="Times New Roman"/>
                            <w:sz w:val="24"/>
                            <w:szCs w:val="24"/>
                            <w:lang w:bidi="he-IL"/>
                          </w:rPr>
                        </w:pPr>
                      </w:p>
                    </w:tc>
                    <w:tc>
                      <w:tcPr>
                        <w:tcW w:w="0" w:type="auto"/>
                        <w:vAlign w:val="center"/>
                        <w:hideMark/>
                      </w:tcPr>
                      <w:p w:rsidR="00F4201A" w:rsidRPr="00F4201A" w:rsidRDefault="00F4201A" w:rsidP="00F4201A">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noProof/>
                            <w:sz w:val="24"/>
                            <w:szCs w:val="24"/>
                            <w:lang w:bidi="he-IL"/>
                          </w:rPr>
                          <w:drawing>
                            <wp:inline distT="0" distB="0" distL="0" distR="0">
                              <wp:extent cx="8255" cy="47625"/>
                              <wp:effectExtent l="0" t="0" r="0" b="0"/>
                              <wp:docPr id="57" name="Picture 57"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imgssl.constantcontact.com/letters/images/1101116784221/S.gif"/>
                                      <pic:cNvPicPr>
                                        <a:picLocks noChangeAspect="1" noChangeArrowheads="1"/>
                                      </pic:cNvPicPr>
                                    </pic:nvPicPr>
                                    <pic:blipFill>
                                      <a:blip r:embed="rId15" cstate="print"/>
                                      <a:srcRect/>
                                      <a:stretch>
                                        <a:fillRect/>
                                      </a:stretch>
                                    </pic:blipFill>
                                    <pic:spPr bwMode="auto">
                                      <a:xfrm>
                                        <a:off x="0" y="0"/>
                                        <a:ext cx="8255" cy="47625"/>
                                      </a:xfrm>
                                      <a:prstGeom prst="rect">
                                        <a:avLst/>
                                      </a:prstGeom>
                                      <a:noFill/>
                                      <a:ln w="9525">
                                        <a:noFill/>
                                        <a:miter lim="800000"/>
                                        <a:headEnd/>
                                        <a:tailEnd/>
                                      </a:ln>
                                    </pic:spPr>
                                  </pic:pic>
                                </a:graphicData>
                              </a:graphic>
                            </wp:inline>
                          </w:drawing>
                        </w:r>
                      </w:p>
                    </w:tc>
                  </w:tr>
                </w:tbl>
                <w:p w:rsidR="00F4201A" w:rsidRPr="00F4201A" w:rsidRDefault="00F4201A" w:rsidP="00F4201A">
                  <w:pPr>
                    <w:spacing w:after="0" w:line="240" w:lineRule="auto"/>
                    <w:jc w:val="center"/>
                    <w:rPr>
                      <w:rFonts w:ascii="Times New Roman" w:eastAsia="Times New Roman" w:hAnsi="Times New Roman" w:cs="Times New Roman"/>
                      <w:sz w:val="24"/>
                      <w:szCs w:val="24"/>
                      <w:lang w:bidi="he-IL"/>
                    </w:rPr>
                  </w:pPr>
                </w:p>
              </w:tc>
            </w:tr>
          </w:tbl>
          <w:p w:rsidR="00F4201A" w:rsidRPr="00F4201A" w:rsidRDefault="00F4201A" w:rsidP="00F4201A">
            <w:pPr>
              <w:spacing w:after="0" w:line="240" w:lineRule="auto"/>
              <w:jc w:val="center"/>
              <w:rPr>
                <w:rFonts w:ascii="Times New Roman" w:eastAsia="Times New Roman" w:hAnsi="Times New Roman" w:cs="Times New Roman"/>
                <w:sz w:val="24"/>
                <w:szCs w:val="24"/>
                <w:lang w:bidi="he-IL"/>
              </w:rPr>
            </w:pPr>
          </w:p>
        </w:tc>
      </w:tr>
    </w:tbl>
    <w:p w:rsidR="00F4201A" w:rsidRDefault="00F4201A" w:rsidP="00F4201A"/>
    <w:p w:rsidR="00746632" w:rsidRDefault="00746632"/>
    <w:p w:rsidR="00746632" w:rsidRDefault="00F4201A" w:rsidP="00F4201A">
      <w:r>
        <w:t>123456789</w:t>
      </w:r>
    </w:p>
    <w:tbl>
      <w:tblPr>
        <w:tblW w:w="7513" w:type="dxa"/>
        <w:tblCellSpacing w:w="0" w:type="dxa"/>
        <w:tblCellMar>
          <w:left w:w="0" w:type="dxa"/>
          <w:right w:w="0" w:type="dxa"/>
        </w:tblCellMar>
        <w:tblLook w:val="04A0"/>
      </w:tblPr>
      <w:tblGrid>
        <w:gridCol w:w="7513"/>
      </w:tblGrid>
      <w:tr w:rsidR="00F6332A" w:rsidRPr="00F6332A" w:rsidTr="00F6332A">
        <w:trPr>
          <w:tblCellSpacing w:w="0" w:type="dxa"/>
        </w:trPr>
        <w:tc>
          <w:tcPr>
            <w:tcW w:w="9000" w:type="dxa"/>
            <w:vAlign w:val="center"/>
            <w:hideMark/>
          </w:tcPr>
          <w:p w:rsidR="00F6332A" w:rsidRPr="00F6332A" w:rsidRDefault="00F6332A" w:rsidP="00F6332A">
            <w:pPr>
              <w:spacing w:after="0" w:line="240" w:lineRule="auto"/>
              <w:rPr>
                <w:rFonts w:ascii="Segoe UI" w:eastAsia="Times New Roman" w:hAnsi="Segoe UI" w:cs="Segoe UI"/>
                <w:color w:val="000000"/>
                <w:sz w:val="16"/>
                <w:szCs w:val="16"/>
                <w:lang w:bidi="he-IL"/>
              </w:rPr>
            </w:pPr>
          </w:p>
        </w:tc>
      </w:tr>
      <w:tr w:rsidR="00F6332A" w:rsidRPr="00F6332A" w:rsidTr="00F6332A">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tblPr>
            <w:tblGrid>
              <w:gridCol w:w="7513"/>
            </w:tblGrid>
            <w:tr w:rsidR="00F6332A" w:rsidRPr="00F6332A">
              <w:trPr>
                <w:trHeight w:val="900"/>
                <w:tblCellSpacing w:w="0" w:type="dxa"/>
              </w:trPr>
              <w:tc>
                <w:tcPr>
                  <w:tcW w:w="5000" w:type="pct"/>
                  <w:shd w:val="clear" w:color="auto" w:fill="FFFFFF"/>
                  <w:vAlign w:val="center"/>
                  <w:hideMark/>
                </w:tcPr>
                <w:tbl>
                  <w:tblPr>
                    <w:tblW w:w="5000" w:type="pct"/>
                    <w:tblCellSpacing w:w="15" w:type="dxa"/>
                    <w:tblCellMar>
                      <w:left w:w="0" w:type="dxa"/>
                      <w:right w:w="0" w:type="dxa"/>
                    </w:tblCellMar>
                    <w:tblLook w:val="04A0"/>
                  </w:tblPr>
                  <w:tblGrid>
                    <w:gridCol w:w="7513"/>
                  </w:tblGrid>
                  <w:tr w:rsidR="00F6332A" w:rsidRPr="00F6332A">
                    <w:trPr>
                      <w:tblCellSpacing w:w="15" w:type="dxa"/>
                    </w:trPr>
                    <w:tc>
                      <w:tcPr>
                        <w:tcW w:w="0" w:type="auto"/>
                        <w:vAlign w:val="center"/>
                        <w:hideMark/>
                      </w:tcPr>
                      <w:tbl>
                        <w:tblPr>
                          <w:tblpPr w:leftFromText="45" w:rightFromText="45" w:vertAnchor="text"/>
                          <w:tblW w:w="7263" w:type="dxa"/>
                          <w:tblCellSpacing w:w="15" w:type="dxa"/>
                          <w:tblCellMar>
                            <w:left w:w="0" w:type="dxa"/>
                            <w:right w:w="0" w:type="dxa"/>
                          </w:tblCellMar>
                          <w:tblLook w:val="04A0"/>
                        </w:tblPr>
                        <w:tblGrid>
                          <w:gridCol w:w="4170"/>
                          <w:gridCol w:w="916"/>
                          <w:gridCol w:w="2177"/>
                        </w:tblGrid>
                        <w:tr w:rsidR="00F6332A" w:rsidRPr="00F6332A">
                          <w:trPr>
                            <w:tblCellSpacing w:w="15" w:type="dxa"/>
                          </w:trPr>
                          <w:tc>
                            <w:tcPr>
                              <w:tcW w:w="0" w:type="auto"/>
                              <w:hideMark/>
                            </w:tcPr>
                            <w:p w:rsidR="00F6332A" w:rsidRPr="00F6332A" w:rsidRDefault="00F6332A" w:rsidP="00F6332A">
                              <w:pPr>
                                <w:spacing w:after="0" w:line="240" w:lineRule="auto"/>
                                <w:rPr>
                                  <w:rFonts w:ascii="Times New Roman" w:eastAsia="Times New Roman" w:hAnsi="Times New Roman" w:cs="Times New Roman"/>
                                  <w:color w:val="000000"/>
                                  <w:sz w:val="24"/>
                                  <w:szCs w:val="24"/>
                                  <w:lang w:bidi="he-IL"/>
                                </w:rPr>
                              </w:pPr>
                              <w:r>
                                <w:rPr>
                                  <w:rFonts w:ascii="Times New Roman" w:eastAsia="Times New Roman" w:hAnsi="Times New Roman" w:cs="Times New Roman"/>
                                  <w:noProof/>
                                  <w:color w:val="196AD4"/>
                                  <w:sz w:val="24"/>
                                  <w:szCs w:val="24"/>
                                  <w:lang w:bidi="he-IL"/>
                                </w:rPr>
                                <w:lastRenderedPageBreak/>
                                <w:drawing>
                                  <wp:inline distT="0" distB="0" distL="0" distR="0">
                                    <wp:extent cx="1932305" cy="779145"/>
                                    <wp:effectExtent l="19050" t="0" r="0" b="0"/>
                                    <wp:docPr id="115" name="yui_3_16_0_1_1414441128343_52410" descr="PMW">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1_1414441128343_52410" descr="PMW">
                                              <a:hlinkClick r:id="rId23" tgtFrame="&quot;_blank&quot;"/>
                                            </pic:cNvPr>
                                            <pic:cNvPicPr>
                                              <a:picLocks noChangeAspect="1" noChangeArrowheads="1"/>
                                            </pic:cNvPicPr>
                                          </pic:nvPicPr>
                                          <pic:blipFill>
                                            <a:blip r:embed="rId6" cstate="print"/>
                                            <a:srcRect/>
                                            <a:stretch>
                                              <a:fillRect/>
                                            </a:stretch>
                                          </pic:blipFill>
                                          <pic:spPr bwMode="auto">
                                            <a:xfrm>
                                              <a:off x="0" y="0"/>
                                              <a:ext cx="1932305" cy="779145"/>
                                            </a:xfrm>
                                            <a:prstGeom prst="rect">
                                              <a:avLst/>
                                            </a:prstGeom>
                                            <a:noFill/>
                                            <a:ln w="9525">
                                              <a:noFill/>
                                              <a:miter lim="800000"/>
                                              <a:headEnd/>
                                              <a:tailEnd/>
                                            </a:ln>
                                          </pic:spPr>
                                        </pic:pic>
                                      </a:graphicData>
                                    </a:graphic>
                                  </wp:inline>
                                </w:drawing>
                              </w:r>
                            </w:p>
                          </w:tc>
                          <w:tc>
                            <w:tcPr>
                              <w:tcW w:w="0" w:type="auto"/>
                              <w:vAlign w:val="center"/>
                              <w:hideMark/>
                            </w:tcPr>
                            <w:p w:rsidR="00F6332A" w:rsidRPr="00F6332A" w:rsidRDefault="00F6332A" w:rsidP="00F6332A">
                              <w:pPr>
                                <w:spacing w:after="0" w:line="240" w:lineRule="auto"/>
                                <w:jc w:val="center"/>
                                <w:rPr>
                                  <w:rFonts w:ascii="Times New Roman" w:eastAsia="Times New Roman" w:hAnsi="Times New Roman" w:cs="Times New Roman"/>
                                  <w:color w:val="000000"/>
                                  <w:sz w:val="24"/>
                                  <w:szCs w:val="24"/>
                                  <w:lang w:bidi="he-IL"/>
                                </w:rPr>
                              </w:pPr>
                              <w:r w:rsidRPr="00F6332A">
                                <w:rPr>
                                  <w:rFonts w:ascii="Times New Roman" w:eastAsia="Times New Roman" w:hAnsi="Times New Roman" w:cs="Times New Roman"/>
                                  <w:color w:val="000000"/>
                                  <w:sz w:val="24"/>
                                  <w:szCs w:val="24"/>
                                  <w:lang w:bidi="he-IL"/>
                                </w:rPr>
                                <w:t>           </w:t>
                              </w:r>
                            </w:p>
                          </w:tc>
                          <w:tc>
                            <w:tcPr>
                              <w:tcW w:w="0" w:type="auto"/>
                              <w:vAlign w:val="center"/>
                              <w:hideMark/>
                            </w:tcPr>
                            <w:p w:rsidR="00F6332A" w:rsidRPr="00F6332A" w:rsidRDefault="00F6332A" w:rsidP="00F6332A">
                              <w:pPr>
                                <w:spacing w:after="0" w:line="240" w:lineRule="auto"/>
                                <w:jc w:val="center"/>
                                <w:rPr>
                                  <w:rFonts w:ascii="Times New Roman" w:eastAsia="Times New Roman" w:hAnsi="Times New Roman" w:cs="Times New Roman"/>
                                  <w:color w:val="000000"/>
                                  <w:sz w:val="24"/>
                                  <w:szCs w:val="24"/>
                                  <w:lang w:bidi="he-IL"/>
                                </w:rPr>
                              </w:pPr>
                              <w:r w:rsidRPr="00F6332A">
                                <w:rPr>
                                  <w:rFonts w:ascii="Arial" w:eastAsia="Times New Roman" w:hAnsi="Arial" w:cs="Arial"/>
                                  <w:b/>
                                  <w:bCs/>
                                  <w:color w:val="9F1416"/>
                                  <w:sz w:val="24"/>
                                  <w:szCs w:val="24"/>
                                  <w:lang w:bidi="he-IL"/>
                                </w:rPr>
                                <w:t>Bulletin</w:t>
                              </w:r>
                            </w:p>
                            <w:p w:rsidR="00F6332A" w:rsidRPr="00F6332A" w:rsidRDefault="00F6332A" w:rsidP="00F6332A">
                              <w:pPr>
                                <w:spacing w:after="0" w:line="240" w:lineRule="auto"/>
                                <w:jc w:val="center"/>
                                <w:rPr>
                                  <w:rFonts w:ascii="Times New Roman" w:eastAsia="Times New Roman" w:hAnsi="Times New Roman" w:cs="Times New Roman"/>
                                  <w:color w:val="000000"/>
                                  <w:sz w:val="24"/>
                                  <w:szCs w:val="24"/>
                                  <w:lang w:bidi="he-IL"/>
                                </w:rPr>
                              </w:pPr>
                              <w:r w:rsidRPr="00F6332A">
                                <w:rPr>
                                  <w:rFonts w:ascii="Arial" w:eastAsia="Times New Roman" w:hAnsi="Arial" w:cs="Arial"/>
                                  <w:b/>
                                  <w:bCs/>
                                  <w:color w:val="9F1416"/>
                                  <w:sz w:val="24"/>
                                  <w:szCs w:val="24"/>
                                  <w:lang w:bidi="he-IL"/>
                                </w:rPr>
                                <w:t>Sept. 18, 2014</w:t>
                              </w:r>
                            </w:p>
                          </w:tc>
                        </w:tr>
                      </w:tbl>
                      <w:p w:rsidR="00F6332A" w:rsidRPr="00F6332A" w:rsidRDefault="00F6332A" w:rsidP="00F6332A">
                        <w:pPr>
                          <w:spacing w:after="0" w:line="240" w:lineRule="auto"/>
                          <w:rPr>
                            <w:rFonts w:ascii="Times New Roman" w:eastAsia="Times New Roman" w:hAnsi="Times New Roman" w:cs="Times New Roman"/>
                            <w:color w:val="000000"/>
                            <w:sz w:val="24"/>
                            <w:szCs w:val="24"/>
                            <w:lang w:bidi="he-IL"/>
                          </w:rPr>
                        </w:pPr>
                      </w:p>
                    </w:tc>
                  </w:tr>
                </w:tbl>
                <w:p w:rsidR="00F6332A" w:rsidRPr="00F6332A" w:rsidRDefault="00F6332A" w:rsidP="00F6332A">
                  <w:pPr>
                    <w:spacing w:after="0" w:line="240" w:lineRule="auto"/>
                    <w:rPr>
                      <w:rFonts w:ascii="Times New Roman" w:eastAsia="Times New Roman" w:hAnsi="Times New Roman" w:cs="Times New Roman"/>
                      <w:sz w:val="24"/>
                      <w:szCs w:val="24"/>
                      <w:lang w:bidi="he-IL"/>
                    </w:rPr>
                  </w:pPr>
                </w:p>
              </w:tc>
            </w:tr>
            <w:tr w:rsidR="00F6332A" w:rsidRPr="00F6332A">
              <w:trPr>
                <w:trHeight w:val="90"/>
                <w:tblCellSpacing w:w="0" w:type="dxa"/>
              </w:trPr>
              <w:tc>
                <w:tcPr>
                  <w:tcW w:w="0" w:type="auto"/>
                  <w:shd w:val="clear" w:color="auto" w:fill="FFFFFF"/>
                  <w:vAlign w:val="center"/>
                  <w:hideMark/>
                </w:tcPr>
                <w:p w:rsidR="00F6332A" w:rsidRPr="00F6332A" w:rsidRDefault="00F6332A" w:rsidP="00F6332A">
                  <w:pPr>
                    <w:spacing w:after="0" w:line="240" w:lineRule="auto"/>
                    <w:rPr>
                      <w:rFonts w:ascii="Times New Roman" w:eastAsia="Times New Roman" w:hAnsi="Times New Roman" w:cs="Times New Roman"/>
                      <w:sz w:val="10"/>
                      <w:szCs w:val="24"/>
                      <w:lang w:bidi="he-IL"/>
                    </w:rPr>
                  </w:pPr>
                </w:p>
              </w:tc>
            </w:tr>
            <w:tr w:rsidR="00F6332A" w:rsidRPr="00F6332A">
              <w:trPr>
                <w:tblCellSpacing w:w="0" w:type="dxa"/>
              </w:trPr>
              <w:tc>
                <w:tcPr>
                  <w:tcW w:w="5000" w:type="pct"/>
                  <w:shd w:val="clear" w:color="auto" w:fill="FFFFFF"/>
                  <w:vAlign w:val="center"/>
                  <w:hideMark/>
                </w:tcPr>
                <w:tbl>
                  <w:tblPr>
                    <w:tblW w:w="5000" w:type="pct"/>
                    <w:tblCellSpacing w:w="0" w:type="dxa"/>
                    <w:tblCellMar>
                      <w:left w:w="0" w:type="dxa"/>
                      <w:right w:w="0" w:type="dxa"/>
                    </w:tblCellMar>
                    <w:tblLook w:val="04A0"/>
                  </w:tblPr>
                  <w:tblGrid>
                    <w:gridCol w:w="7513"/>
                  </w:tblGrid>
                  <w:tr w:rsidR="00F6332A" w:rsidRPr="00F6332A">
                    <w:trPr>
                      <w:tblCellSpacing w:w="0" w:type="dxa"/>
                    </w:trPr>
                    <w:tc>
                      <w:tcPr>
                        <w:tcW w:w="0" w:type="auto"/>
                        <w:vAlign w:val="center"/>
                        <w:hideMark/>
                      </w:tcPr>
                      <w:p w:rsidR="00F6332A" w:rsidRPr="00F6332A" w:rsidRDefault="00F6332A" w:rsidP="00F6332A">
                        <w:pPr>
                          <w:spacing w:after="75" w:line="240" w:lineRule="auto"/>
                          <w:jc w:val="center"/>
                          <w:rPr>
                            <w:rFonts w:ascii="Arial" w:eastAsia="Times New Roman" w:hAnsi="Arial" w:cs="Arial"/>
                            <w:color w:val="000000"/>
                            <w:sz w:val="44"/>
                            <w:szCs w:val="44"/>
                            <w:lang w:bidi="he-IL"/>
                          </w:rPr>
                        </w:pPr>
                        <w:r w:rsidRPr="00F6332A">
                          <w:rPr>
                            <w:rFonts w:ascii="Arial" w:eastAsia="Times New Roman" w:hAnsi="Arial" w:cs="Arial"/>
                            <w:b/>
                            <w:bCs/>
                            <w:color w:val="000000"/>
                            <w:sz w:val="44"/>
                            <w:lang w:bidi="he-IL"/>
                          </w:rPr>
                          <w:t>Islam-based hate speech on PA TV:</w:t>
                        </w:r>
                      </w:p>
                      <w:p w:rsidR="00F6332A" w:rsidRPr="00F6332A" w:rsidRDefault="00F6332A" w:rsidP="00F6332A">
                        <w:pPr>
                          <w:spacing w:after="75" w:line="240" w:lineRule="auto"/>
                          <w:jc w:val="center"/>
                          <w:rPr>
                            <w:rFonts w:ascii="Arial" w:eastAsia="Times New Roman" w:hAnsi="Arial" w:cs="Arial"/>
                            <w:color w:val="000000"/>
                            <w:sz w:val="44"/>
                            <w:szCs w:val="44"/>
                            <w:lang w:bidi="he-IL"/>
                          </w:rPr>
                        </w:pPr>
                        <w:r w:rsidRPr="00F6332A">
                          <w:rPr>
                            <w:rFonts w:ascii="Arial" w:eastAsia="Times New Roman" w:hAnsi="Arial" w:cs="Arial"/>
                            <w:b/>
                            <w:bCs/>
                            <w:color w:val="000000"/>
                            <w:sz w:val="44"/>
                            <w:lang w:bidi="he-IL"/>
                          </w:rPr>
                          <w:t>Jews are "most evil among creations,"</w:t>
                        </w:r>
                      </w:p>
                      <w:p w:rsidR="00F6332A" w:rsidRPr="00F6332A" w:rsidRDefault="00F6332A" w:rsidP="00F6332A">
                        <w:pPr>
                          <w:spacing w:after="75" w:line="240" w:lineRule="auto"/>
                          <w:jc w:val="center"/>
                          <w:rPr>
                            <w:rFonts w:ascii="Arial" w:eastAsia="Times New Roman" w:hAnsi="Arial" w:cs="Arial"/>
                            <w:color w:val="000000"/>
                            <w:sz w:val="24"/>
                            <w:szCs w:val="24"/>
                            <w:lang w:bidi="he-IL"/>
                          </w:rPr>
                        </w:pPr>
                        <w:r w:rsidRPr="00F6332A">
                          <w:rPr>
                            <w:rFonts w:ascii="Arial" w:eastAsia="Times New Roman" w:hAnsi="Arial" w:cs="Arial"/>
                            <w:b/>
                            <w:bCs/>
                            <w:color w:val="000000"/>
                            <w:sz w:val="44"/>
                            <w:lang w:bidi="he-IL"/>
                          </w:rPr>
                          <w:t>"barbaric monkeys, wretched pigs"</w:t>
                        </w:r>
                      </w:p>
                      <w:p w:rsidR="00F6332A" w:rsidRPr="00F6332A" w:rsidRDefault="007A5F2D" w:rsidP="00F6332A">
                        <w:pPr>
                          <w:spacing w:after="240" w:line="240" w:lineRule="auto"/>
                          <w:jc w:val="center"/>
                          <w:rPr>
                            <w:rFonts w:ascii="Arial" w:eastAsia="Times New Roman" w:hAnsi="Arial" w:cs="Arial"/>
                            <w:color w:val="000000"/>
                            <w:sz w:val="24"/>
                            <w:szCs w:val="24"/>
                            <w:lang w:bidi="he-IL"/>
                          </w:rPr>
                        </w:pPr>
                        <w:hyperlink r:id="rId24" w:tgtFrame="_blank" w:history="1">
                          <w:r w:rsidR="00F6332A" w:rsidRPr="00F6332A">
                            <w:rPr>
                              <w:rFonts w:ascii="Arial" w:eastAsia="Times New Roman" w:hAnsi="Arial" w:cs="Arial"/>
                              <w:color w:val="0000FF"/>
                              <w:sz w:val="16"/>
                              <w:u w:val="single"/>
                              <w:lang w:bidi="he-IL"/>
                            </w:rPr>
                            <w:t>http://palwatch.org/main.aspx?fi=157&amp;doc_id=12687</w:t>
                          </w:r>
                        </w:hyperlink>
                        <w:r w:rsidR="00F6332A" w:rsidRPr="00F6332A">
                          <w:rPr>
                            <w:rFonts w:ascii="Arial" w:eastAsia="Times New Roman" w:hAnsi="Arial" w:cs="Arial"/>
                            <w:color w:val="000000"/>
                            <w:sz w:val="16"/>
                            <w:szCs w:val="16"/>
                            <w:lang w:bidi="he-IL"/>
                          </w:rPr>
                          <w:br/>
                        </w:r>
                        <w:r w:rsidR="00F6332A" w:rsidRPr="00F6332A">
                          <w:rPr>
                            <w:rFonts w:ascii="Arial" w:eastAsia="Times New Roman" w:hAnsi="Arial" w:cs="Arial"/>
                            <w:color w:val="000000"/>
                            <w:sz w:val="16"/>
                            <w:szCs w:val="16"/>
                            <w:lang w:bidi="he-IL"/>
                          </w:rPr>
                          <w:br/>
                        </w:r>
                        <w:r w:rsidR="00F6332A" w:rsidRPr="00F6332A">
                          <w:rPr>
                            <w:rFonts w:ascii="Arial" w:eastAsia="Times New Roman" w:hAnsi="Arial" w:cs="Arial"/>
                            <w:color w:val="000000"/>
                            <w:sz w:val="24"/>
                            <w:szCs w:val="24"/>
                            <w:lang w:bidi="he-IL"/>
                          </w:rPr>
                          <w:t xml:space="preserve">by </w:t>
                        </w:r>
                        <w:proofErr w:type="spellStart"/>
                        <w:r w:rsidR="00F6332A" w:rsidRPr="00F6332A">
                          <w:rPr>
                            <w:rFonts w:ascii="Arial" w:eastAsia="Times New Roman" w:hAnsi="Arial" w:cs="Arial"/>
                            <w:color w:val="000000"/>
                            <w:sz w:val="24"/>
                            <w:szCs w:val="24"/>
                            <w:lang w:bidi="he-IL"/>
                          </w:rPr>
                          <w:t>Itamar</w:t>
                        </w:r>
                        <w:proofErr w:type="spellEnd"/>
                        <w:r w:rsidR="00F6332A" w:rsidRPr="00F6332A">
                          <w:rPr>
                            <w:rFonts w:ascii="Arial" w:eastAsia="Times New Roman" w:hAnsi="Arial" w:cs="Arial"/>
                            <w:color w:val="000000"/>
                            <w:sz w:val="24"/>
                            <w:szCs w:val="24"/>
                            <w:lang w:bidi="he-IL"/>
                          </w:rPr>
                          <w:t xml:space="preserve"> Marcus and Nan Jacques </w:t>
                        </w:r>
                        <w:proofErr w:type="spellStart"/>
                        <w:r w:rsidR="00F6332A" w:rsidRPr="00F6332A">
                          <w:rPr>
                            <w:rFonts w:ascii="Arial" w:eastAsia="Times New Roman" w:hAnsi="Arial" w:cs="Arial"/>
                            <w:color w:val="000000"/>
                            <w:sz w:val="24"/>
                            <w:szCs w:val="24"/>
                            <w:lang w:bidi="he-IL"/>
                          </w:rPr>
                          <w:t>Zilberdik</w:t>
                        </w:r>
                        <w:proofErr w:type="spellEnd"/>
                      </w:p>
                      <w:p w:rsidR="00F6332A" w:rsidRPr="00F6332A" w:rsidRDefault="00F6332A" w:rsidP="00F6332A">
                        <w:pPr>
                          <w:spacing w:after="0" w:line="240" w:lineRule="auto"/>
                          <w:jc w:val="center"/>
                          <w:rPr>
                            <w:rFonts w:ascii="Arial" w:eastAsia="Times New Roman" w:hAnsi="Arial" w:cs="Arial"/>
                            <w:color w:val="000000"/>
                            <w:sz w:val="24"/>
                            <w:szCs w:val="24"/>
                            <w:lang w:bidi="he-IL"/>
                          </w:rPr>
                        </w:pPr>
                        <w:r>
                          <w:rPr>
                            <w:rFonts w:ascii="Arial" w:eastAsia="Times New Roman" w:hAnsi="Arial" w:cs="Arial"/>
                            <w:noProof/>
                            <w:color w:val="196AD4"/>
                            <w:sz w:val="24"/>
                            <w:szCs w:val="24"/>
                            <w:lang w:bidi="he-IL"/>
                          </w:rPr>
                          <w:drawing>
                            <wp:inline distT="0" distB="0" distL="0" distR="0">
                              <wp:extent cx="3999230" cy="2266315"/>
                              <wp:effectExtent l="19050" t="0" r="1270" b="0"/>
                              <wp:docPr id="116" name="yui_3_16_0_1_1414441128343_52388" descr="http://palwatch.org/STORAGE/Bulletins/2014/mostevil.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1_1414441128343_52388" descr="http://palwatch.org/STORAGE/Bulletins/2014/mostevil.jpg">
                                        <a:hlinkClick r:id="rId25" tgtFrame="&quot;_blank&quot;"/>
                                      </pic:cNvPr>
                                      <pic:cNvPicPr>
                                        <a:picLocks noChangeAspect="1" noChangeArrowheads="1"/>
                                      </pic:cNvPicPr>
                                    </pic:nvPicPr>
                                    <pic:blipFill>
                                      <a:blip r:embed="rId26" cstate="print"/>
                                      <a:srcRect/>
                                      <a:stretch>
                                        <a:fillRect/>
                                      </a:stretch>
                                    </pic:blipFill>
                                    <pic:spPr bwMode="auto">
                                      <a:xfrm>
                                        <a:off x="0" y="0"/>
                                        <a:ext cx="3999230" cy="2266315"/>
                                      </a:xfrm>
                                      <a:prstGeom prst="rect">
                                        <a:avLst/>
                                      </a:prstGeom>
                                      <a:noFill/>
                                      <a:ln w="9525">
                                        <a:noFill/>
                                        <a:miter lim="800000"/>
                                        <a:headEnd/>
                                        <a:tailEnd/>
                                      </a:ln>
                                    </pic:spPr>
                                  </pic:pic>
                                </a:graphicData>
                              </a:graphic>
                            </wp:inline>
                          </w:drawing>
                        </w:r>
                      </w:p>
                      <w:p w:rsidR="00F6332A" w:rsidRPr="00F6332A" w:rsidRDefault="00F6332A" w:rsidP="00F6332A">
                        <w:pPr>
                          <w:spacing w:after="0" w:line="240" w:lineRule="auto"/>
                          <w:jc w:val="center"/>
                          <w:rPr>
                            <w:rFonts w:ascii="Arial" w:eastAsia="Times New Roman" w:hAnsi="Arial" w:cs="Arial"/>
                            <w:color w:val="000000"/>
                            <w:sz w:val="24"/>
                            <w:szCs w:val="24"/>
                            <w:lang w:bidi="he-IL"/>
                          </w:rPr>
                        </w:pPr>
                      </w:p>
                      <w:p w:rsidR="00F6332A" w:rsidRPr="00F6332A" w:rsidRDefault="00F6332A" w:rsidP="00F6332A">
                        <w:pPr>
                          <w:spacing w:after="240" w:line="240" w:lineRule="auto"/>
                          <w:rPr>
                            <w:rFonts w:ascii="Arial" w:eastAsia="Times New Roman" w:hAnsi="Arial" w:cs="Arial"/>
                            <w:color w:val="000000"/>
                            <w:sz w:val="24"/>
                            <w:szCs w:val="24"/>
                            <w:lang w:bidi="he-IL"/>
                          </w:rPr>
                        </w:pPr>
                        <w:r w:rsidRPr="00F6332A">
                          <w:rPr>
                            <w:rFonts w:ascii="Arial" w:eastAsia="Times New Roman" w:hAnsi="Arial" w:cs="Arial"/>
                            <w:color w:val="000000"/>
                            <w:sz w:val="24"/>
                            <w:szCs w:val="24"/>
                            <w:lang w:bidi="he-IL"/>
                          </w:rPr>
                          <w:t xml:space="preserve">In the poetry segment of its Friday morning talk show, </w:t>
                        </w:r>
                        <w:proofErr w:type="spellStart"/>
                        <w:r w:rsidRPr="00F6332A">
                          <w:rPr>
                            <w:rFonts w:ascii="Arial" w:eastAsia="Times New Roman" w:hAnsi="Arial" w:cs="Arial"/>
                            <w:color w:val="000000"/>
                            <w:sz w:val="24"/>
                            <w:szCs w:val="24"/>
                            <w:lang w:bidi="he-IL"/>
                          </w:rPr>
                          <w:t>Abbas</w:t>
                        </w:r>
                        <w:proofErr w:type="spellEnd"/>
                        <w:r w:rsidRPr="00F6332A">
                          <w:rPr>
                            <w:rFonts w:ascii="Arial" w:eastAsia="Times New Roman" w:hAnsi="Arial" w:cs="Arial"/>
                            <w:color w:val="000000"/>
                            <w:sz w:val="24"/>
                            <w:szCs w:val="24"/>
                            <w:lang w:bidi="he-IL"/>
                          </w:rPr>
                          <w:t>' Palestinian Authority TV last week hosted a poet reciting a poem cursing the Jews - "the Sons of Zion" - as "the most evil among creations," "barbaric monkeys" and "wretched pigs":</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color w:val="000000"/>
                            <w:sz w:val="24"/>
                            <w:szCs w:val="24"/>
                            <w:lang w:bidi="he-IL"/>
                          </w:rPr>
                          <w:t>"Jerusalem is my land, Gaza is my honor</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color w:val="000000"/>
                            <w:sz w:val="24"/>
                            <w:szCs w:val="24"/>
                            <w:lang w:bidi="he-IL"/>
                          </w:rPr>
                          <w:t>Jerusalem is my days and my wildest dreams</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b/>
                            <w:bCs/>
                            <w:color w:val="000000"/>
                            <w:sz w:val="24"/>
                            <w:szCs w:val="24"/>
                            <w:lang w:bidi="he-IL"/>
                          </w:rPr>
                          <w:t>O, you who were brought up on spilling blood</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b/>
                            <w:bCs/>
                            <w:color w:val="000000"/>
                            <w:sz w:val="24"/>
                            <w:szCs w:val="24"/>
                            <w:lang w:bidi="he-IL"/>
                          </w:rPr>
                          <w:t>O, you who murdered Allah's pious prophets (i.e., Jews in Islamic tradition)</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b/>
                            <w:bCs/>
                            <w:color w:val="000000"/>
                            <w:sz w:val="24"/>
                            <w:szCs w:val="24"/>
                            <w:lang w:bidi="he-IL"/>
                          </w:rPr>
                          <w:t>You have been condemned to humiliation and hardship</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b/>
                            <w:bCs/>
                            <w:color w:val="000000"/>
                            <w:sz w:val="24"/>
                            <w:szCs w:val="24"/>
                            <w:lang w:bidi="he-IL"/>
                          </w:rPr>
                          <w:t>O Sons of Zion, O most evil among creations</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b/>
                            <w:bCs/>
                            <w:color w:val="000000"/>
                            <w:sz w:val="24"/>
                            <w:szCs w:val="24"/>
                            <w:lang w:bidi="he-IL"/>
                          </w:rPr>
                          <w:t>O barbaric monkeys, O wretched pigs</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color w:val="000000"/>
                            <w:sz w:val="24"/>
                            <w:szCs w:val="24"/>
                            <w:lang w:bidi="he-IL"/>
                          </w:rPr>
                          <w:t>As long as my heart is my Quran and my city</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color w:val="000000"/>
                            <w:sz w:val="24"/>
                            <w:szCs w:val="24"/>
                            <w:lang w:bidi="he-IL"/>
                          </w:rPr>
                          <w:t>As long as I have my arm and my stones</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color w:val="000000"/>
                            <w:sz w:val="24"/>
                            <w:szCs w:val="24"/>
                            <w:lang w:bidi="he-IL"/>
                          </w:rPr>
                          <w:t>As long as I am free and do not barter my cause</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color w:val="000000"/>
                            <w:sz w:val="24"/>
                            <w:szCs w:val="24"/>
                            <w:lang w:bidi="he-IL"/>
                          </w:rPr>
                          <w:lastRenderedPageBreak/>
                          <w:t>I will not fear your throngs</w:t>
                        </w:r>
                      </w:p>
                      <w:p w:rsidR="00F6332A" w:rsidRPr="00F6332A" w:rsidRDefault="00F6332A" w:rsidP="00F6332A">
                        <w:pPr>
                          <w:spacing w:after="0" w:line="240" w:lineRule="auto"/>
                          <w:rPr>
                            <w:rFonts w:ascii="Arial" w:eastAsia="Times New Roman" w:hAnsi="Arial" w:cs="Arial"/>
                            <w:color w:val="000000"/>
                            <w:sz w:val="24"/>
                            <w:szCs w:val="24"/>
                            <w:lang w:bidi="he-IL"/>
                          </w:rPr>
                        </w:pPr>
                        <w:r w:rsidRPr="00F6332A">
                          <w:rPr>
                            <w:rFonts w:ascii="Arial" w:eastAsia="Times New Roman" w:hAnsi="Arial" w:cs="Arial"/>
                            <w:color w:val="000000"/>
                            <w:sz w:val="24"/>
                            <w:szCs w:val="24"/>
                            <w:lang w:bidi="he-IL"/>
                          </w:rPr>
                          <w:t>My belt is around my waist, and my rifle is on my shoulder." </w:t>
                        </w:r>
                      </w:p>
                      <w:p w:rsidR="00F6332A" w:rsidRPr="00F6332A" w:rsidRDefault="00F6332A" w:rsidP="00F6332A">
                        <w:pPr>
                          <w:spacing w:after="0" w:line="240" w:lineRule="auto"/>
                          <w:jc w:val="right"/>
                          <w:rPr>
                            <w:rFonts w:ascii="Arial" w:eastAsia="Times New Roman" w:hAnsi="Arial" w:cs="Arial"/>
                            <w:color w:val="000000"/>
                            <w:sz w:val="24"/>
                            <w:szCs w:val="24"/>
                            <w:lang w:bidi="he-IL"/>
                          </w:rPr>
                        </w:pPr>
                        <w:r w:rsidRPr="00F6332A">
                          <w:rPr>
                            <w:rFonts w:ascii="Arial" w:eastAsia="Times New Roman" w:hAnsi="Arial" w:cs="Arial"/>
                            <w:color w:val="000000"/>
                            <w:sz w:val="24"/>
                            <w:szCs w:val="24"/>
                            <w:lang w:bidi="he-IL"/>
                          </w:rPr>
                          <w:t>[Official PA TV, Sept. 12, 2014]</w:t>
                        </w:r>
                      </w:p>
                      <w:p w:rsidR="00F6332A" w:rsidRPr="00F6332A" w:rsidRDefault="007A5F2D" w:rsidP="00F6332A">
                        <w:pPr>
                          <w:spacing w:after="0" w:line="240" w:lineRule="auto"/>
                          <w:rPr>
                            <w:rFonts w:ascii="Arial" w:eastAsia="Times New Roman" w:hAnsi="Arial" w:cs="Arial"/>
                            <w:color w:val="000000"/>
                            <w:sz w:val="24"/>
                            <w:szCs w:val="24"/>
                            <w:lang w:bidi="he-IL"/>
                          </w:rPr>
                        </w:pPr>
                        <w:hyperlink r:id="rId27" w:tgtFrame="_blank" w:history="1">
                          <w:r w:rsidR="00F6332A" w:rsidRPr="00F6332A">
                            <w:rPr>
                              <w:rFonts w:ascii="Arial" w:eastAsia="Times New Roman" w:hAnsi="Arial" w:cs="Arial"/>
                              <w:color w:val="0000FF"/>
                              <w:sz w:val="24"/>
                              <w:szCs w:val="24"/>
                              <w:u w:val="single"/>
                              <w:lang w:bidi="he-IL"/>
                            </w:rPr>
                            <w:t>Click to view</w:t>
                          </w:r>
                        </w:hyperlink>
                        <w:r w:rsidR="00F6332A" w:rsidRPr="00F6332A">
                          <w:rPr>
                            <w:rFonts w:ascii="Arial" w:eastAsia="Times New Roman" w:hAnsi="Arial" w:cs="Arial"/>
                            <w:color w:val="000000"/>
                            <w:sz w:val="24"/>
                            <w:szCs w:val="24"/>
                            <w:lang w:bidi="he-IL"/>
                          </w:rPr>
                          <w:br/>
                        </w:r>
                        <w:r w:rsidR="00F6332A" w:rsidRPr="00F6332A">
                          <w:rPr>
                            <w:rFonts w:ascii="Arial" w:eastAsia="Times New Roman" w:hAnsi="Arial" w:cs="Arial"/>
                            <w:color w:val="000000"/>
                            <w:sz w:val="24"/>
                            <w:szCs w:val="24"/>
                            <w:lang w:bidi="he-IL"/>
                          </w:rPr>
                          <w:br/>
                        </w:r>
                        <w:hyperlink r:id="rId28" w:tgtFrame="_blank" w:history="1">
                          <w:r w:rsidR="00F6332A">
                            <w:rPr>
                              <w:rFonts w:ascii="Arial" w:eastAsia="Times New Roman" w:hAnsi="Arial" w:cs="Arial"/>
                              <w:noProof/>
                              <w:color w:val="000000"/>
                              <w:sz w:val="24"/>
                              <w:szCs w:val="24"/>
                              <w:lang w:bidi="he-IL"/>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667000" cy="1495425"/>
                                <wp:effectExtent l="19050" t="0" r="0" b="0"/>
                                <wp:wrapSquare wrapText="bothSides"/>
                                <wp:docPr id="21" name="yui_3_16_0_1_1414441128343_52392" descr="http://palwatch.org/STORAGE/Bulletins/2013/Jews_most_evil_in_creation_poem.jp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1_1414441128343_52392" descr="http://palwatch.org/STORAGE/Bulletins/2013/Jews_most_evil_in_creation_poem.jpg">
                                          <a:hlinkClick r:id="rId28" tgtFrame="&quot;_blank&quot;"/>
                                        </pic:cNvPr>
                                        <pic:cNvPicPr>
                                          <a:picLocks noChangeAspect="1" noChangeArrowheads="1"/>
                                        </pic:cNvPicPr>
                                      </pic:nvPicPr>
                                      <pic:blipFill>
                                        <a:blip r:embed="rId29" cstate="print"/>
                                        <a:srcRect/>
                                        <a:stretch>
                                          <a:fillRect/>
                                        </a:stretch>
                                      </pic:blipFill>
                                      <pic:spPr bwMode="auto">
                                        <a:xfrm>
                                          <a:off x="0" y="0"/>
                                          <a:ext cx="2667000" cy="1495425"/>
                                        </a:xfrm>
                                        <a:prstGeom prst="rect">
                                          <a:avLst/>
                                        </a:prstGeom>
                                        <a:noFill/>
                                        <a:ln w="9525">
                                          <a:noFill/>
                                          <a:miter lim="800000"/>
                                          <a:headEnd/>
                                          <a:tailEnd/>
                                        </a:ln>
                                      </pic:spPr>
                                    </pic:pic>
                                  </a:graphicData>
                                </a:graphic>
                              </wp:anchor>
                            </w:drawing>
                          </w:r>
                        </w:hyperlink>
                      </w:p>
                    </w:tc>
                  </w:tr>
                </w:tbl>
                <w:p w:rsidR="00F6332A" w:rsidRPr="00F6332A" w:rsidRDefault="00F6332A" w:rsidP="00F6332A">
                  <w:pPr>
                    <w:spacing w:after="0" w:line="240" w:lineRule="auto"/>
                    <w:rPr>
                      <w:rFonts w:ascii="Times New Roman" w:eastAsia="Times New Roman" w:hAnsi="Times New Roman" w:cs="Times New Roman"/>
                      <w:sz w:val="24"/>
                      <w:szCs w:val="24"/>
                      <w:lang w:bidi="he-IL"/>
                    </w:rPr>
                  </w:pPr>
                </w:p>
              </w:tc>
            </w:tr>
          </w:tbl>
          <w:p w:rsidR="00F6332A" w:rsidRPr="00F6332A" w:rsidRDefault="00F6332A" w:rsidP="00F6332A">
            <w:pPr>
              <w:spacing w:after="0" w:line="240" w:lineRule="auto"/>
              <w:rPr>
                <w:rFonts w:ascii="Segoe UI" w:eastAsia="Times New Roman" w:hAnsi="Segoe UI" w:cs="Segoe UI"/>
                <w:color w:val="000000"/>
                <w:sz w:val="16"/>
                <w:szCs w:val="16"/>
                <w:lang w:bidi="he-IL"/>
              </w:rPr>
            </w:pPr>
          </w:p>
        </w:tc>
      </w:tr>
    </w:tbl>
    <w:p w:rsidR="00F4201A" w:rsidRDefault="00F4201A" w:rsidP="00F4201A"/>
    <w:p w:rsidR="00990B55" w:rsidRDefault="00990B55" w:rsidP="00F4201A"/>
    <w:p w:rsidR="00990B55" w:rsidRDefault="00D92119" w:rsidP="00D92119">
      <w:pPr>
        <w:pStyle w:val="ListParagraph"/>
        <w:numPr>
          <w:ilvl w:val="0"/>
          <w:numId w:val="1"/>
        </w:numPr>
      </w:pPr>
      <w:r>
        <w:t>When</w:t>
      </w:r>
      <w:r w:rsidR="00990B55">
        <w:t xml:space="preserve"> systematic brainwashing stops so that the truth comes to light and </w:t>
      </w:r>
      <w:r>
        <w:t xml:space="preserve"> </w:t>
      </w:r>
      <w:proofErr w:type="spellStart"/>
      <w:r w:rsidR="00990B55">
        <w:t>doublethinkers</w:t>
      </w:r>
      <w:proofErr w:type="spellEnd"/>
      <w:r w:rsidR="00990B55">
        <w:t xml:space="preserve"> are no longer afraid, the majority will become  those who are not willing to live in fear again.</w:t>
      </w:r>
    </w:p>
    <w:p w:rsidR="00990B55" w:rsidRDefault="00990B55" w:rsidP="00990B55">
      <w:pPr>
        <w:pStyle w:val="ListParagraph"/>
        <w:numPr>
          <w:ilvl w:val="0"/>
          <w:numId w:val="1"/>
        </w:numPr>
      </w:pPr>
      <w:r>
        <w:t>This is why Germans, Japanese, Italians, Spaniards, Russians, and others like them, could make a transition from fear to freedom in the 20th century. In spite a very different cultures, beliefs, religions, values, none of them - a common denominator - wanted to live in fear again.</w:t>
      </w:r>
    </w:p>
    <w:p w:rsidR="00990B55" w:rsidRDefault="00990B55" w:rsidP="00990B55">
      <w:pPr>
        <w:pStyle w:val="ListParagraph"/>
        <w:numPr>
          <w:ilvl w:val="0"/>
          <w:numId w:val="1"/>
        </w:numPr>
      </w:pPr>
      <w:r>
        <w:t xml:space="preserve">In 1968, one of the most prominent scientists in the USSR, Andrei Sakharov, noted that scientific progress could not be disconnected from human freedom. The stifling intellectual environment inside the USSR was retarding the ability of the people to invent and move forward intellectually. To people like </w:t>
      </w:r>
      <w:proofErr w:type="spellStart"/>
      <w:r>
        <w:t>Sharansky</w:t>
      </w:r>
      <w:proofErr w:type="spellEnd"/>
      <w:r>
        <w:t>, this meant that there was a clear message: a world of falsehood simply lead to intellectual paralysis and scientific regression.</w:t>
      </w:r>
    </w:p>
    <w:p w:rsidR="00510CAA" w:rsidRDefault="00510CAA" w:rsidP="00D92119">
      <w:pPr>
        <w:pStyle w:val="ListParagraph"/>
        <w:numPr>
          <w:ilvl w:val="0"/>
          <w:numId w:val="1"/>
        </w:numPr>
      </w:pPr>
      <w:r>
        <w:t xml:space="preserve">When he were still in the USSR and had become a Jewish activist, </w:t>
      </w:r>
      <w:proofErr w:type="spellStart"/>
      <w:r>
        <w:t>Sharansky</w:t>
      </w:r>
      <w:proofErr w:type="spellEnd"/>
      <w:r>
        <w:t xml:space="preserve"> notes that as self-censorship and doublethink gave way he was overcome with a great sense of liberation. All of a sudden, he was able to be free to think what he liked and thought. Even when jailed and on a hunger strike this sense of freedom never left him.</w:t>
      </w:r>
    </w:p>
    <w:p w:rsidR="00510CAA" w:rsidRDefault="00510CAA" w:rsidP="00D92119">
      <w:pPr>
        <w:pStyle w:val="ListParagraph"/>
        <w:numPr>
          <w:ilvl w:val="0"/>
          <w:numId w:val="1"/>
        </w:numPr>
      </w:pPr>
      <w:proofErr w:type="spellStart"/>
      <w:r>
        <w:t>Sharansky</w:t>
      </w:r>
      <w:proofErr w:type="spellEnd"/>
      <w:r>
        <w:t xml:space="preserve"> notes that this feeling of exhilaration, he sure, transcends race, religion, creed, and culture.</w:t>
      </w:r>
      <w:r w:rsidR="00D92119">
        <w:t xml:space="preserve"> Again, he emphasizes th</w:t>
      </w:r>
      <w:r>
        <w:t>at once people live in freedom, the vast majority will never want to live in fear again.</w:t>
      </w:r>
      <w:r w:rsidR="00646611">
        <w:t xml:space="preserve">   </w:t>
      </w:r>
    </w:p>
    <w:p w:rsidR="00646611" w:rsidRDefault="00646611" w:rsidP="00646611">
      <w:pPr>
        <w:pStyle w:val="ListParagraph"/>
        <w:numPr>
          <w:ilvl w:val="0"/>
          <w:numId w:val="1"/>
        </w:numPr>
      </w:pPr>
      <w:r>
        <w:t xml:space="preserve">For the politician, political  stability (an approach that analyzes &amp; formulates policy based on strategic interests of while rejecting any chance to introduce moral considerations into the question) usually takes preference even over promoting democracy. In the name of stability dictators are coddled and tyrants are courted. </w:t>
      </w:r>
      <w:proofErr w:type="spellStart"/>
      <w:r>
        <w:t>Sharansky</w:t>
      </w:r>
      <w:proofErr w:type="spellEnd"/>
      <w:r>
        <w:t xml:space="preserve"> notes that even in the free world, when it comes to politics, those who advocate stability vastly outnumber those who champion introducing democracy even if there is a risk.</w:t>
      </w:r>
    </w:p>
    <w:p w:rsidR="00646611" w:rsidRDefault="00646611" w:rsidP="00646611">
      <w:pPr>
        <w:pStyle w:val="ListParagraph"/>
        <w:numPr>
          <w:ilvl w:val="0"/>
          <w:numId w:val="1"/>
        </w:numPr>
      </w:pPr>
      <w:r>
        <w:t xml:space="preserve">For the political realist, the role of the statesman is to promote international order, one that advances the nation's interests. And this they will do even if promoting this order abroad means setting aside principles that they would never abandon their  in their own </w:t>
      </w:r>
      <w:proofErr w:type="spellStart"/>
      <w:r>
        <w:t>homecountry</w:t>
      </w:r>
      <w:proofErr w:type="spellEnd"/>
      <w:r>
        <w:t>.</w:t>
      </w:r>
    </w:p>
    <w:p w:rsidR="00646611" w:rsidRDefault="00646611" w:rsidP="00646611">
      <w:pPr>
        <w:pStyle w:val="ListParagraph"/>
        <w:numPr>
          <w:ilvl w:val="0"/>
          <w:numId w:val="1"/>
        </w:numPr>
      </w:pPr>
      <w:r>
        <w:lastRenderedPageBreak/>
        <w:t>Elections are never the beginning of a democratic process. Only when the basic institutions protect a free country are</w:t>
      </w:r>
      <w:r w:rsidRPr="00646611">
        <w:rPr>
          <w:i/>
          <w:iCs/>
        </w:rPr>
        <w:t xml:space="preserve"> first</w:t>
      </w:r>
      <w:r>
        <w:t xml:space="preserve"> firmly in place - e.g. free press, the rule of law,  independent courts, political parties opposing each other - can truly free elections be held. </w:t>
      </w:r>
    </w:p>
    <w:p w:rsidR="00646611" w:rsidRDefault="00646611" w:rsidP="00646611">
      <w:pPr>
        <w:pStyle w:val="ListParagraph"/>
        <w:numPr>
          <w:ilvl w:val="0"/>
          <w:numId w:val="1"/>
        </w:numPr>
      </w:pPr>
      <w:r>
        <w:t>So, for example, until</w:t>
      </w:r>
      <w:r w:rsidR="00B634F2">
        <w:t xml:space="preserve"> the overwhelming majority of people in Afghanistan can't live without fear of speaking their minds, elections are in fact just as likely to weaken efforts to promote democracy as they are to strengthen them.</w:t>
      </w:r>
    </w:p>
    <w:p w:rsidR="00B634F2" w:rsidRDefault="00B634F2" w:rsidP="00646611">
      <w:pPr>
        <w:pStyle w:val="ListParagraph"/>
        <w:numPr>
          <w:ilvl w:val="0"/>
          <w:numId w:val="1"/>
        </w:numPr>
      </w:pPr>
      <w:r>
        <w:t>Even although it may take many years, or even decades, to establish a true democratic society, skeptics did not twist a legitimate debate about how to establish democracy in a particular area into an erroneous assertion that democracy should not be established there at all.</w:t>
      </w:r>
    </w:p>
    <w:p w:rsidR="00B634F2" w:rsidRDefault="00B634F2" w:rsidP="00B634F2">
      <w:pPr>
        <w:pStyle w:val="ListParagraph"/>
        <w:numPr>
          <w:ilvl w:val="0"/>
          <w:numId w:val="1"/>
        </w:numPr>
      </w:pPr>
      <w:r>
        <w:t>There may be individuals in every society who prefer war to peace. They may stand to profit from more or they may pressure at because of a fanatical ideology. But it's highly doubtful that one would ever find a majority of any group that would choose death over life. True?</w:t>
      </w:r>
    </w:p>
    <w:p w:rsidR="00B634F2" w:rsidRDefault="00B634F2" w:rsidP="00B634F2">
      <w:pPr>
        <w:pStyle w:val="ListParagraph"/>
        <w:numPr>
          <w:ilvl w:val="0"/>
          <w:numId w:val="1"/>
        </w:numPr>
      </w:pPr>
      <w:r>
        <w:t>Those who represent true, ideological believers - from the Nazi regime that ruled Germany between 33 and 45, to the theocracy that has control to Iran over 25 years, to the Communist Party that has governed China for the last five decades - all of these groups seized power through nondemocratic means or are they suspended democracy once they came into power. They were never confident they represented the majority and so they were never willing to subject themselves to free elections.</w:t>
      </w:r>
    </w:p>
    <w:p w:rsidR="00B634F2" w:rsidRDefault="00B634F2" w:rsidP="00833BB4">
      <w:pPr>
        <w:pStyle w:val="ListParagraph"/>
        <w:numPr>
          <w:ilvl w:val="0"/>
          <w:numId w:val="1"/>
        </w:numPr>
      </w:pPr>
      <w:r>
        <w:t>Because of the vote, in a democracy political leadership is tied to improving the lives of those they govern. Lead is who are perceived to deliver peace and prosperity</w:t>
      </w:r>
      <w:r w:rsidR="00833BB4">
        <w:t xml:space="preserve"> tend to be reelected, while those who are not tend to be removed from office. </w:t>
      </w:r>
    </w:p>
    <w:p w:rsidR="00833BB4" w:rsidRDefault="00833BB4" w:rsidP="00833BB4">
      <w:pPr>
        <w:pStyle w:val="ListParagraph"/>
        <w:numPr>
          <w:ilvl w:val="0"/>
          <w:numId w:val="1"/>
        </w:numPr>
      </w:pPr>
      <w:r>
        <w:t>So, generally, when two democratic countries are faced with an issue that can potentially lead to conflict, their leaders - whose power depends on citizens who generally do not want war - will do everything to avoid conflict and instead reach a compromise.</w:t>
      </w:r>
    </w:p>
    <w:p w:rsidR="00833BB4" w:rsidRDefault="00833BB4" w:rsidP="00833BB4">
      <w:pPr>
        <w:pStyle w:val="ListParagraph"/>
        <w:numPr>
          <w:ilvl w:val="0"/>
          <w:numId w:val="1"/>
        </w:numPr>
      </w:pPr>
      <w:r>
        <w:t>There is one problem here since, in a democratic society the antipathy to war is so strong that the leaders themselves will be slow to act, and to be overly cautious, even when this is unwise. This propensity for appeasement can be very dangerous if potential threats are not nipped in the bud but instead allowed to grow more dangerous (compare Iran today?)</w:t>
      </w:r>
    </w:p>
    <w:p w:rsidR="00833BB4" w:rsidRDefault="00833BB4" w:rsidP="00833BB4">
      <w:pPr>
        <w:pStyle w:val="ListParagraph"/>
        <w:numPr>
          <w:ilvl w:val="0"/>
          <w:numId w:val="1"/>
        </w:numPr>
      </w:pPr>
      <w:r>
        <w:t>In 1945, only weeks after the German surrender, Winston Churchill lost in the election. No democratically elected president or prime minister can stay in power indefinitely. By contrast, nondemocratic leaders make it a far more difficult task to be removed from office. If there is a vote, it is generally a fraud. If they allow the press to report on matters, this press usually is simply a mouthpiece of the regime. If they face internal challenges, these are suppressed. If they face of popular dissent, this is crushed (e.g. Iran). - What about Cuba?</w:t>
      </w:r>
    </w:p>
    <w:p w:rsidR="00833BB4" w:rsidRDefault="00833BB4" w:rsidP="00833BB4">
      <w:pPr>
        <w:pStyle w:val="ListParagraph"/>
        <w:numPr>
          <w:ilvl w:val="0"/>
          <w:numId w:val="1"/>
        </w:numPr>
      </w:pPr>
      <w:r>
        <w:t>Dictators do not attend on their people, instead that people depend on them. This is why Cuba's Fidel Castro and the ruling family in North Korea have remained in power for decades despite impoverishing their countries. What is significant for these dictators is not improving the lives of their subjects but instead controlling them.</w:t>
      </w:r>
    </w:p>
    <w:p w:rsidR="00D854AA" w:rsidRDefault="00EF51E4" w:rsidP="00833BB4">
      <w:pPr>
        <w:pStyle w:val="ListParagraph"/>
        <w:numPr>
          <w:ilvl w:val="0"/>
          <w:numId w:val="1"/>
        </w:numPr>
      </w:pPr>
      <w:r>
        <w:t>A fear society controls and subjects first and foremost through physical force, whether secret police to stifle dissent or security to insulate their leader from the populace.</w:t>
      </w:r>
    </w:p>
    <w:p w:rsidR="00EF51E4" w:rsidRDefault="00EF51E4" w:rsidP="00833BB4">
      <w:pPr>
        <w:pStyle w:val="ListParagraph"/>
        <w:numPr>
          <w:ilvl w:val="0"/>
          <w:numId w:val="1"/>
        </w:numPr>
      </w:pPr>
      <w:r>
        <w:t>Maintaining the convictions of those who are true believers in trying to recruit new ones becomes a major preoccupation for all fear regimes.</w:t>
      </w:r>
    </w:p>
    <w:p w:rsidR="00EF51E4" w:rsidRDefault="00EF51E4" w:rsidP="00833BB4">
      <w:pPr>
        <w:pStyle w:val="ListParagraph"/>
        <w:numPr>
          <w:ilvl w:val="0"/>
          <w:numId w:val="1"/>
        </w:numPr>
      </w:pPr>
      <w:r>
        <w:lastRenderedPageBreak/>
        <w:t xml:space="preserve">One of the oldest and most effective ways </w:t>
      </w:r>
      <w:proofErr w:type="gramStart"/>
      <w:r>
        <w:t>for a fear regimes</w:t>
      </w:r>
      <w:proofErr w:type="gramEnd"/>
      <w:r>
        <w:t xml:space="preserve"> to maintain its power is by creating an external enemy. External enemies can slow alienation within fear societies and even reverse this tendency.</w:t>
      </w:r>
    </w:p>
    <w:p w:rsidR="00BC7F90" w:rsidRDefault="00EF51E4" w:rsidP="00EF51E4">
      <w:pPr>
        <w:pStyle w:val="ListParagraph"/>
        <w:numPr>
          <w:ilvl w:val="0"/>
          <w:numId w:val="1"/>
        </w:numPr>
      </w:pPr>
      <w:r>
        <w:t xml:space="preserve">People in fear societies will make sacrifices if they are convinced that their safety demands this. This is why nondemocratic rulers find war or external enemies to be excellent devices for justifying repression since the subject of told this repression is necessary for their own security. Tapping into strong national, religious or ethnic beliefs allows a fear government to gain the support of the populace - examples of Cuba, North Korea and Iran. </w:t>
      </w:r>
    </w:p>
    <w:p w:rsidR="00EF51E4" w:rsidRDefault="00EF51E4" w:rsidP="004343E2">
      <w:pPr>
        <w:pStyle w:val="ListParagraph"/>
        <w:numPr>
          <w:ilvl w:val="0"/>
          <w:numId w:val="1"/>
        </w:numPr>
      </w:pPr>
      <w:r>
        <w:t xml:space="preserve">In the USSR Stalin knew that he could not mobilize the masses on the basis of merely amorphous </w:t>
      </w:r>
      <w:r w:rsidR="004343E2">
        <w:t>Enemies</w:t>
      </w:r>
      <w:r>
        <w:t>. So, instead, he turned and\ economic race with the West into the main area of so-called class struggle. Military  campaigns in Hungary in 1956, Czechoslovakia in 1968 and Afghanistan in 1979 (including supporting Cuba's fight</w:t>
      </w:r>
      <w:r w:rsidR="004343E2">
        <w:t xml:space="preserve"> in Angola during the 1980s) was always justified by the need to defend communism against degenerate and expansionist. These policies were a direct extension of the need for the regime to maintain  internal stability. The same can be said about the role of Saudi Arabia: it claimed to be a close ally of the US and a force for stability in the Middle East when, in fact, for a long time it promoted religious extremism and helped to finance campaigns against Christians, Jews and even fellow Muslims.</w:t>
      </w:r>
    </w:p>
    <w:p w:rsidR="004343E2" w:rsidRDefault="004343E2" w:rsidP="004343E2">
      <w:pPr>
        <w:pStyle w:val="ListParagraph"/>
        <w:numPr>
          <w:ilvl w:val="0"/>
          <w:numId w:val="1"/>
        </w:numPr>
      </w:pPr>
      <w:r>
        <w:t>So while weapons of mass distraction are a last resort when it comes to democratic societies, in the hands of leaders whose survival depends on maintaining a constant state of tension, the danger of using these weapons either directly or through terrorist means, increases enormously.</w:t>
      </w:r>
    </w:p>
    <w:p w:rsidR="004343E2" w:rsidRDefault="004343E2" w:rsidP="004343E2">
      <w:pPr>
        <w:pStyle w:val="ListParagraph"/>
        <w:numPr>
          <w:ilvl w:val="0"/>
          <w:numId w:val="1"/>
        </w:numPr>
      </w:pPr>
      <w:proofErr w:type="spellStart"/>
      <w:r>
        <w:t>Sharansky</w:t>
      </w:r>
      <w:proofErr w:type="spellEnd"/>
      <w:r>
        <w:t xml:space="preserve"> is very strong when it comes to not acting on the basis of so-called political realism. He feels that the West will cozy up to nondemocratic regimes and say that they are reliable allies in preserving international peace and stability. Because they may take a stand, for example against Islamic fundamentalism, the West will tolerate their oppressive forms of government as an acceptable price for maintaining stability. He also makes the point that there is a tendency to blame problems on a specific leader in a fear society instead of accepting that the entire political structure in question is unacceptable.</w:t>
      </w:r>
    </w:p>
    <w:p w:rsidR="00E052E0" w:rsidRDefault="00E052E0" w:rsidP="00E052E0">
      <w:pPr>
        <w:pStyle w:val="ListParagraph"/>
        <w:numPr>
          <w:ilvl w:val="0"/>
          <w:numId w:val="1"/>
        </w:numPr>
      </w:pPr>
      <w:r>
        <w:t xml:space="preserve">For  </w:t>
      </w:r>
      <w:proofErr w:type="spellStart"/>
      <w:r>
        <w:t>Sharansky</w:t>
      </w:r>
      <w:proofErr w:type="spellEnd"/>
      <w:r>
        <w:t>, that freer a society becomes less dangerous it will be. When the voice of the populace can be heard the chances of war become greatly diminished. When a free people governs itself the chances of war against other free people becomes negligible. Ultimately, it is the absence of democracy that represents the real threat to peace.</w:t>
      </w:r>
    </w:p>
    <w:p w:rsidR="00BC7F90" w:rsidRDefault="00BC7F90" w:rsidP="00BC7F90"/>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p w:rsidR="00D23127" w:rsidRDefault="00D23127" w:rsidP="00D23127">
      <w:r>
        <w:t>0</w:t>
      </w:r>
      <w:r>
        <w:tab/>
      </w:r>
    </w:p>
    <w:p w:rsidR="00255B0E" w:rsidRDefault="00255B0E" w:rsidP="00255B0E"/>
    <w:p w:rsidR="00255B0E" w:rsidRDefault="00255B0E" w:rsidP="00255B0E"/>
    <w:p w:rsidR="0042166E" w:rsidRPr="00000573" w:rsidRDefault="0042166E" w:rsidP="0042166E"/>
    <w:sectPr w:rsidR="0042166E" w:rsidRPr="00000573" w:rsidSect="009944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04AA8"/>
    <w:multiLevelType w:val="multilevel"/>
    <w:tmpl w:val="BD8C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477D1E"/>
    <w:multiLevelType w:val="multilevel"/>
    <w:tmpl w:val="6C6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E772E9"/>
    <w:multiLevelType w:val="multilevel"/>
    <w:tmpl w:val="2B20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AD0EAF"/>
    <w:multiLevelType w:val="multilevel"/>
    <w:tmpl w:val="E23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E4608A"/>
    <w:multiLevelType w:val="multilevel"/>
    <w:tmpl w:val="BB00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351EA"/>
    <w:multiLevelType w:val="multilevel"/>
    <w:tmpl w:val="7A62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F5094F"/>
    <w:multiLevelType w:val="hybridMultilevel"/>
    <w:tmpl w:val="4FACF1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docVars>
    <w:docVar w:name="dgnword-docGUID" w:val="{677DF8AB-6526-4231-978F-21CF23D9A886}"/>
    <w:docVar w:name="dgnword-eventsink" w:val="88127472"/>
  </w:docVars>
  <w:rsids>
    <w:rsidRoot w:val="00766379"/>
    <w:rsid w:val="00000573"/>
    <w:rsid w:val="00012E22"/>
    <w:rsid w:val="00255B0E"/>
    <w:rsid w:val="00365AC9"/>
    <w:rsid w:val="0042166E"/>
    <w:rsid w:val="004343E2"/>
    <w:rsid w:val="00510CAA"/>
    <w:rsid w:val="00646611"/>
    <w:rsid w:val="006A4CE9"/>
    <w:rsid w:val="00746632"/>
    <w:rsid w:val="00766379"/>
    <w:rsid w:val="007A5F2D"/>
    <w:rsid w:val="008065A5"/>
    <w:rsid w:val="00833BB4"/>
    <w:rsid w:val="00990B55"/>
    <w:rsid w:val="009944FD"/>
    <w:rsid w:val="009A7C8A"/>
    <w:rsid w:val="00B15072"/>
    <w:rsid w:val="00B2195C"/>
    <w:rsid w:val="00B634F2"/>
    <w:rsid w:val="00BC7F90"/>
    <w:rsid w:val="00D23127"/>
    <w:rsid w:val="00D854AA"/>
    <w:rsid w:val="00D92119"/>
    <w:rsid w:val="00E052E0"/>
    <w:rsid w:val="00E74A76"/>
    <w:rsid w:val="00EF51E4"/>
    <w:rsid w:val="00F4201A"/>
    <w:rsid w:val="00F6332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FD"/>
  </w:style>
  <w:style w:type="paragraph" w:styleId="Heading3">
    <w:name w:val="heading 3"/>
    <w:basedOn w:val="Normal"/>
    <w:link w:val="Heading3Char"/>
    <w:uiPriority w:val="9"/>
    <w:qFormat/>
    <w:rsid w:val="00F4201A"/>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79"/>
    <w:pPr>
      <w:ind w:left="720"/>
      <w:contextualSpacing/>
    </w:pPr>
  </w:style>
  <w:style w:type="character" w:customStyle="1" w:styleId="Heading3Char">
    <w:name w:val="Heading 3 Char"/>
    <w:basedOn w:val="DefaultParagraphFont"/>
    <w:link w:val="Heading3"/>
    <w:uiPriority w:val="9"/>
    <w:rsid w:val="00F4201A"/>
    <w:rPr>
      <w:rFonts w:ascii="Times New Roman" w:eastAsia="Times New Roman" w:hAnsi="Times New Roman" w:cs="Times New Roman"/>
      <w:b/>
      <w:bCs/>
      <w:sz w:val="27"/>
      <w:szCs w:val="27"/>
      <w:lang w:bidi="he-IL"/>
    </w:rPr>
  </w:style>
  <w:style w:type="character" w:customStyle="1" w:styleId="subject">
    <w:name w:val="subject"/>
    <w:basedOn w:val="DefaultParagraphFont"/>
    <w:rsid w:val="00F4201A"/>
  </w:style>
  <w:style w:type="character" w:customStyle="1" w:styleId="lozenge-static">
    <w:name w:val="lozenge-static"/>
    <w:basedOn w:val="DefaultParagraphFont"/>
    <w:rsid w:val="00F4201A"/>
  </w:style>
  <w:style w:type="character" w:styleId="Hyperlink">
    <w:name w:val="Hyperlink"/>
    <w:basedOn w:val="DefaultParagraphFont"/>
    <w:uiPriority w:val="99"/>
    <w:semiHidden/>
    <w:unhideWhenUsed/>
    <w:rsid w:val="00F4201A"/>
    <w:rPr>
      <w:color w:val="0000FF"/>
      <w:u w:val="single"/>
    </w:rPr>
  </w:style>
  <w:style w:type="character" w:customStyle="1" w:styleId="apple-converted-space">
    <w:name w:val="apple-converted-space"/>
    <w:basedOn w:val="DefaultParagraphFont"/>
    <w:rsid w:val="00F4201A"/>
  </w:style>
  <w:style w:type="paragraph" w:styleId="NormalWeb">
    <w:name w:val="Normal (Web)"/>
    <w:basedOn w:val="Normal"/>
    <w:uiPriority w:val="99"/>
    <w:unhideWhenUsed/>
    <w:rsid w:val="00F4201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F4201A"/>
    <w:rPr>
      <w:b/>
      <w:bCs/>
    </w:rPr>
  </w:style>
  <w:style w:type="character" w:styleId="Emphasis">
    <w:name w:val="Emphasis"/>
    <w:basedOn w:val="DefaultParagraphFont"/>
    <w:uiPriority w:val="20"/>
    <w:qFormat/>
    <w:rsid w:val="00F4201A"/>
    <w:rPr>
      <w:i/>
      <w:iCs/>
    </w:rPr>
  </w:style>
  <w:style w:type="paragraph" w:styleId="BalloonText">
    <w:name w:val="Balloon Text"/>
    <w:basedOn w:val="Normal"/>
    <w:link w:val="BalloonTextChar"/>
    <w:uiPriority w:val="99"/>
    <w:semiHidden/>
    <w:unhideWhenUsed/>
    <w:rsid w:val="00F4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0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933923">
      <w:bodyDiv w:val="1"/>
      <w:marLeft w:val="0"/>
      <w:marRight w:val="0"/>
      <w:marTop w:val="0"/>
      <w:marBottom w:val="0"/>
      <w:divBdr>
        <w:top w:val="none" w:sz="0" w:space="0" w:color="auto"/>
        <w:left w:val="none" w:sz="0" w:space="0" w:color="auto"/>
        <w:bottom w:val="none" w:sz="0" w:space="0" w:color="auto"/>
        <w:right w:val="none" w:sz="0" w:space="0" w:color="auto"/>
      </w:divBdr>
      <w:divsChild>
        <w:div w:id="1579708432">
          <w:marLeft w:val="0"/>
          <w:marRight w:val="0"/>
          <w:marTop w:val="0"/>
          <w:marBottom w:val="0"/>
          <w:divBdr>
            <w:top w:val="none" w:sz="0" w:space="0" w:color="auto"/>
            <w:left w:val="single" w:sz="2" w:space="0" w:color="DDDDDD"/>
            <w:bottom w:val="none" w:sz="0" w:space="0" w:color="auto"/>
            <w:right w:val="single" w:sz="2" w:space="0" w:color="DDDDDD"/>
          </w:divBdr>
          <w:divsChild>
            <w:div w:id="1619486626">
              <w:marLeft w:val="0"/>
              <w:marRight w:val="0"/>
              <w:marTop w:val="0"/>
              <w:marBottom w:val="0"/>
              <w:divBdr>
                <w:top w:val="single" w:sz="4" w:space="0" w:color="auto"/>
                <w:left w:val="none" w:sz="0" w:space="0" w:color="auto"/>
                <w:bottom w:val="single" w:sz="4" w:space="0" w:color="auto"/>
                <w:right w:val="none" w:sz="0" w:space="0" w:color="auto"/>
              </w:divBdr>
            </w:div>
          </w:divsChild>
        </w:div>
        <w:div w:id="718868512">
          <w:marLeft w:val="0"/>
          <w:marRight w:val="0"/>
          <w:marTop w:val="0"/>
          <w:marBottom w:val="0"/>
          <w:divBdr>
            <w:top w:val="none" w:sz="0" w:space="0" w:color="auto"/>
            <w:left w:val="none" w:sz="0" w:space="0" w:color="auto"/>
            <w:bottom w:val="none" w:sz="0" w:space="0" w:color="auto"/>
            <w:right w:val="none" w:sz="0" w:space="0" w:color="auto"/>
          </w:divBdr>
          <w:divsChild>
            <w:div w:id="376321447">
              <w:marLeft w:val="0"/>
              <w:marRight w:val="0"/>
              <w:marTop w:val="75"/>
              <w:marBottom w:val="0"/>
              <w:divBdr>
                <w:top w:val="none" w:sz="0" w:space="0" w:color="auto"/>
                <w:left w:val="none" w:sz="0" w:space="0" w:color="auto"/>
                <w:bottom w:val="none" w:sz="0" w:space="0" w:color="auto"/>
                <w:right w:val="none" w:sz="0" w:space="0" w:color="auto"/>
              </w:divBdr>
              <w:divsChild>
                <w:div w:id="841362479">
                  <w:marLeft w:val="0"/>
                  <w:marRight w:val="0"/>
                  <w:marTop w:val="0"/>
                  <w:marBottom w:val="0"/>
                  <w:divBdr>
                    <w:top w:val="none" w:sz="0" w:space="0" w:color="auto"/>
                    <w:left w:val="none" w:sz="0" w:space="0" w:color="auto"/>
                    <w:bottom w:val="none" w:sz="0" w:space="0" w:color="auto"/>
                    <w:right w:val="none" w:sz="0" w:space="0" w:color="auto"/>
                  </w:divBdr>
                  <w:divsChild>
                    <w:div w:id="150874623">
                      <w:marLeft w:val="0"/>
                      <w:marRight w:val="0"/>
                      <w:marTop w:val="0"/>
                      <w:marBottom w:val="0"/>
                      <w:divBdr>
                        <w:top w:val="none" w:sz="0" w:space="0" w:color="auto"/>
                        <w:left w:val="none" w:sz="0" w:space="0" w:color="auto"/>
                        <w:bottom w:val="single" w:sz="4" w:space="0" w:color="ECECEC"/>
                        <w:right w:val="none" w:sz="0" w:space="0" w:color="auto"/>
                      </w:divBdr>
                      <w:divsChild>
                        <w:div w:id="7355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471985">
              <w:marLeft w:val="0"/>
              <w:marRight w:val="0"/>
              <w:marTop w:val="0"/>
              <w:marBottom w:val="0"/>
              <w:divBdr>
                <w:top w:val="none" w:sz="0" w:space="0" w:color="auto"/>
                <w:left w:val="none" w:sz="0" w:space="0" w:color="auto"/>
                <w:bottom w:val="none" w:sz="0" w:space="0" w:color="auto"/>
                <w:right w:val="none" w:sz="0" w:space="0" w:color="auto"/>
              </w:divBdr>
              <w:divsChild>
                <w:div w:id="1891842724">
                  <w:marLeft w:val="0"/>
                  <w:marRight w:val="0"/>
                  <w:marTop w:val="0"/>
                  <w:marBottom w:val="0"/>
                  <w:divBdr>
                    <w:top w:val="none" w:sz="0" w:space="0" w:color="auto"/>
                    <w:left w:val="none" w:sz="0" w:space="0" w:color="auto"/>
                    <w:bottom w:val="none" w:sz="0" w:space="0" w:color="auto"/>
                    <w:right w:val="none" w:sz="0" w:space="0" w:color="auto"/>
                  </w:divBdr>
                  <w:divsChild>
                    <w:div w:id="1600019322">
                      <w:marLeft w:val="0"/>
                      <w:marRight w:val="0"/>
                      <w:marTop w:val="0"/>
                      <w:marBottom w:val="0"/>
                      <w:divBdr>
                        <w:top w:val="none" w:sz="0" w:space="0" w:color="auto"/>
                        <w:left w:val="none" w:sz="0" w:space="0" w:color="auto"/>
                        <w:bottom w:val="none" w:sz="0" w:space="0" w:color="auto"/>
                        <w:right w:val="none" w:sz="0" w:space="0" w:color="auto"/>
                      </w:divBdr>
                      <w:divsChild>
                        <w:div w:id="100343329">
                          <w:marLeft w:val="0"/>
                          <w:marRight w:val="0"/>
                          <w:marTop w:val="0"/>
                          <w:marBottom w:val="0"/>
                          <w:divBdr>
                            <w:top w:val="none" w:sz="0" w:space="0" w:color="auto"/>
                            <w:left w:val="none" w:sz="0" w:space="0" w:color="auto"/>
                            <w:bottom w:val="none" w:sz="0" w:space="0" w:color="auto"/>
                            <w:right w:val="none" w:sz="0" w:space="0" w:color="auto"/>
                          </w:divBdr>
                          <w:divsChild>
                            <w:div w:id="1155335122">
                              <w:marLeft w:val="0"/>
                              <w:marRight w:val="0"/>
                              <w:marTop w:val="0"/>
                              <w:marBottom w:val="0"/>
                              <w:divBdr>
                                <w:top w:val="none" w:sz="0" w:space="0" w:color="auto"/>
                                <w:left w:val="none" w:sz="0" w:space="0" w:color="auto"/>
                                <w:bottom w:val="none" w:sz="0" w:space="0" w:color="auto"/>
                                <w:right w:val="none" w:sz="0" w:space="0" w:color="auto"/>
                              </w:divBdr>
                              <w:divsChild>
                                <w:div w:id="1913153581">
                                  <w:marLeft w:val="0"/>
                                  <w:marRight w:val="0"/>
                                  <w:marTop w:val="0"/>
                                  <w:marBottom w:val="0"/>
                                  <w:divBdr>
                                    <w:top w:val="none" w:sz="0" w:space="0" w:color="auto"/>
                                    <w:left w:val="none" w:sz="0" w:space="0" w:color="auto"/>
                                    <w:bottom w:val="none" w:sz="0" w:space="0" w:color="auto"/>
                                    <w:right w:val="none" w:sz="0" w:space="0" w:color="auto"/>
                                  </w:divBdr>
                                </w:div>
                                <w:div w:id="1814369505">
                                  <w:marLeft w:val="125"/>
                                  <w:marRight w:val="125"/>
                                  <w:marTop w:val="125"/>
                                  <w:marBottom w:val="125"/>
                                  <w:divBdr>
                                    <w:top w:val="none" w:sz="0" w:space="0" w:color="auto"/>
                                    <w:left w:val="none" w:sz="0" w:space="0" w:color="auto"/>
                                    <w:bottom w:val="none" w:sz="0" w:space="0" w:color="auto"/>
                                    <w:right w:val="none" w:sz="0" w:space="0" w:color="auto"/>
                                  </w:divBdr>
                                  <w:divsChild>
                                    <w:div w:id="506791985">
                                      <w:marLeft w:val="0"/>
                                      <w:marRight w:val="0"/>
                                      <w:marTop w:val="0"/>
                                      <w:marBottom w:val="0"/>
                                      <w:divBdr>
                                        <w:top w:val="none" w:sz="0" w:space="0" w:color="auto"/>
                                        <w:left w:val="none" w:sz="0" w:space="0" w:color="auto"/>
                                        <w:bottom w:val="none" w:sz="0" w:space="0" w:color="auto"/>
                                        <w:right w:val="none" w:sz="0" w:space="0" w:color="auto"/>
                                      </w:divBdr>
                                    </w:div>
                                    <w:div w:id="1373843106">
                                      <w:marLeft w:val="376"/>
                                      <w:marRight w:val="0"/>
                                      <w:marTop w:val="0"/>
                                      <w:marBottom w:val="0"/>
                                      <w:divBdr>
                                        <w:top w:val="none" w:sz="0" w:space="0" w:color="auto"/>
                                        <w:left w:val="none" w:sz="0" w:space="0" w:color="auto"/>
                                        <w:bottom w:val="none" w:sz="0" w:space="0" w:color="auto"/>
                                        <w:right w:val="none" w:sz="0" w:space="0" w:color="auto"/>
                                      </w:divBdr>
                                    </w:div>
                                    <w:div w:id="392706201">
                                      <w:marLeft w:val="376"/>
                                      <w:marRight w:val="0"/>
                                      <w:marTop w:val="0"/>
                                      <w:marBottom w:val="0"/>
                                      <w:divBdr>
                                        <w:top w:val="none" w:sz="0" w:space="0" w:color="auto"/>
                                        <w:left w:val="none" w:sz="0" w:space="0" w:color="auto"/>
                                        <w:bottom w:val="none" w:sz="0" w:space="0" w:color="auto"/>
                                        <w:right w:val="none" w:sz="0" w:space="0" w:color="auto"/>
                                      </w:divBdr>
                                    </w:div>
                                  </w:divsChild>
                                </w:div>
                                <w:div w:id="438763764">
                                  <w:marLeft w:val="0"/>
                                  <w:marRight w:val="0"/>
                                  <w:marTop w:val="0"/>
                                  <w:marBottom w:val="0"/>
                                  <w:divBdr>
                                    <w:top w:val="none" w:sz="0" w:space="0" w:color="auto"/>
                                    <w:left w:val="none" w:sz="0" w:space="0" w:color="auto"/>
                                    <w:bottom w:val="none" w:sz="0" w:space="0" w:color="auto"/>
                                    <w:right w:val="none" w:sz="0" w:space="0" w:color="auto"/>
                                  </w:divBdr>
                                </w:div>
                                <w:div w:id="271672754">
                                  <w:marLeft w:val="0"/>
                                  <w:marRight w:val="0"/>
                                  <w:marTop w:val="0"/>
                                  <w:marBottom w:val="0"/>
                                  <w:divBdr>
                                    <w:top w:val="none" w:sz="0" w:space="0" w:color="auto"/>
                                    <w:left w:val="none" w:sz="0" w:space="0" w:color="auto"/>
                                    <w:bottom w:val="none" w:sz="0" w:space="0" w:color="auto"/>
                                    <w:right w:val="none" w:sz="0" w:space="0" w:color="auto"/>
                                  </w:divBdr>
                                </w:div>
                                <w:div w:id="18979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045427">
      <w:bodyDiv w:val="1"/>
      <w:marLeft w:val="0"/>
      <w:marRight w:val="0"/>
      <w:marTop w:val="0"/>
      <w:marBottom w:val="0"/>
      <w:divBdr>
        <w:top w:val="none" w:sz="0" w:space="0" w:color="auto"/>
        <w:left w:val="none" w:sz="0" w:space="0" w:color="auto"/>
        <w:bottom w:val="none" w:sz="0" w:space="0" w:color="auto"/>
        <w:right w:val="none" w:sz="0" w:space="0" w:color="auto"/>
      </w:divBdr>
      <w:divsChild>
        <w:div w:id="172916140">
          <w:marLeft w:val="0"/>
          <w:marRight w:val="0"/>
          <w:marTop w:val="0"/>
          <w:marBottom w:val="0"/>
          <w:divBdr>
            <w:top w:val="none" w:sz="0" w:space="0" w:color="auto"/>
            <w:left w:val="single" w:sz="2" w:space="0" w:color="DDDDDD"/>
            <w:bottom w:val="none" w:sz="0" w:space="0" w:color="auto"/>
            <w:right w:val="single" w:sz="2" w:space="0" w:color="DDDDDD"/>
          </w:divBdr>
          <w:divsChild>
            <w:div w:id="1855536636">
              <w:marLeft w:val="0"/>
              <w:marRight w:val="0"/>
              <w:marTop w:val="0"/>
              <w:marBottom w:val="0"/>
              <w:divBdr>
                <w:top w:val="single" w:sz="4" w:space="0" w:color="auto"/>
                <w:left w:val="none" w:sz="0" w:space="0" w:color="auto"/>
                <w:bottom w:val="single" w:sz="4" w:space="0" w:color="auto"/>
                <w:right w:val="none" w:sz="0" w:space="0" w:color="auto"/>
              </w:divBdr>
            </w:div>
          </w:divsChild>
        </w:div>
        <w:div w:id="304285525">
          <w:marLeft w:val="0"/>
          <w:marRight w:val="0"/>
          <w:marTop w:val="0"/>
          <w:marBottom w:val="0"/>
          <w:divBdr>
            <w:top w:val="none" w:sz="0" w:space="0" w:color="auto"/>
            <w:left w:val="none" w:sz="0" w:space="0" w:color="auto"/>
            <w:bottom w:val="none" w:sz="0" w:space="0" w:color="auto"/>
            <w:right w:val="none" w:sz="0" w:space="0" w:color="auto"/>
          </w:divBdr>
          <w:divsChild>
            <w:div w:id="262691690">
              <w:marLeft w:val="0"/>
              <w:marRight w:val="0"/>
              <w:marTop w:val="75"/>
              <w:marBottom w:val="0"/>
              <w:divBdr>
                <w:top w:val="none" w:sz="0" w:space="0" w:color="auto"/>
                <w:left w:val="none" w:sz="0" w:space="0" w:color="auto"/>
                <w:bottom w:val="none" w:sz="0" w:space="0" w:color="auto"/>
                <w:right w:val="none" w:sz="0" w:space="0" w:color="auto"/>
              </w:divBdr>
              <w:divsChild>
                <w:div w:id="1638031457">
                  <w:marLeft w:val="0"/>
                  <w:marRight w:val="0"/>
                  <w:marTop w:val="0"/>
                  <w:marBottom w:val="0"/>
                  <w:divBdr>
                    <w:top w:val="none" w:sz="0" w:space="0" w:color="auto"/>
                    <w:left w:val="none" w:sz="0" w:space="0" w:color="auto"/>
                    <w:bottom w:val="none" w:sz="0" w:space="0" w:color="auto"/>
                    <w:right w:val="none" w:sz="0" w:space="0" w:color="auto"/>
                  </w:divBdr>
                  <w:divsChild>
                    <w:div w:id="1650086737">
                      <w:marLeft w:val="0"/>
                      <w:marRight w:val="0"/>
                      <w:marTop w:val="0"/>
                      <w:marBottom w:val="0"/>
                      <w:divBdr>
                        <w:top w:val="none" w:sz="0" w:space="0" w:color="auto"/>
                        <w:left w:val="none" w:sz="0" w:space="0" w:color="auto"/>
                        <w:bottom w:val="single" w:sz="4" w:space="0" w:color="ECECEC"/>
                        <w:right w:val="none" w:sz="0" w:space="0" w:color="auto"/>
                      </w:divBdr>
                      <w:divsChild>
                        <w:div w:id="19947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8686">
              <w:marLeft w:val="0"/>
              <w:marRight w:val="0"/>
              <w:marTop w:val="0"/>
              <w:marBottom w:val="0"/>
              <w:divBdr>
                <w:top w:val="none" w:sz="0" w:space="0" w:color="auto"/>
                <w:left w:val="none" w:sz="0" w:space="0" w:color="auto"/>
                <w:bottom w:val="none" w:sz="0" w:space="0" w:color="auto"/>
                <w:right w:val="none" w:sz="0" w:space="0" w:color="auto"/>
              </w:divBdr>
              <w:divsChild>
                <w:div w:id="1400833688">
                  <w:marLeft w:val="0"/>
                  <w:marRight w:val="0"/>
                  <w:marTop w:val="0"/>
                  <w:marBottom w:val="0"/>
                  <w:divBdr>
                    <w:top w:val="none" w:sz="0" w:space="0" w:color="auto"/>
                    <w:left w:val="none" w:sz="0" w:space="0" w:color="auto"/>
                    <w:bottom w:val="none" w:sz="0" w:space="0" w:color="auto"/>
                    <w:right w:val="none" w:sz="0" w:space="0" w:color="auto"/>
                  </w:divBdr>
                  <w:divsChild>
                    <w:div w:id="22752868">
                      <w:marLeft w:val="0"/>
                      <w:marRight w:val="0"/>
                      <w:marTop w:val="0"/>
                      <w:marBottom w:val="0"/>
                      <w:divBdr>
                        <w:top w:val="none" w:sz="0" w:space="0" w:color="auto"/>
                        <w:left w:val="none" w:sz="0" w:space="0" w:color="auto"/>
                        <w:bottom w:val="none" w:sz="0" w:space="0" w:color="auto"/>
                        <w:right w:val="none" w:sz="0" w:space="0" w:color="auto"/>
                      </w:divBdr>
                      <w:divsChild>
                        <w:div w:id="1517845983">
                          <w:marLeft w:val="0"/>
                          <w:marRight w:val="0"/>
                          <w:marTop w:val="0"/>
                          <w:marBottom w:val="0"/>
                          <w:divBdr>
                            <w:top w:val="none" w:sz="0" w:space="0" w:color="auto"/>
                            <w:left w:val="none" w:sz="0" w:space="0" w:color="auto"/>
                            <w:bottom w:val="none" w:sz="0" w:space="0" w:color="auto"/>
                            <w:right w:val="none" w:sz="0" w:space="0" w:color="auto"/>
                          </w:divBdr>
                          <w:divsChild>
                            <w:div w:id="1868370814">
                              <w:marLeft w:val="0"/>
                              <w:marRight w:val="0"/>
                              <w:marTop w:val="0"/>
                              <w:marBottom w:val="0"/>
                              <w:divBdr>
                                <w:top w:val="none" w:sz="0" w:space="0" w:color="auto"/>
                                <w:left w:val="none" w:sz="0" w:space="0" w:color="auto"/>
                                <w:bottom w:val="none" w:sz="0" w:space="0" w:color="auto"/>
                                <w:right w:val="none" w:sz="0" w:space="0" w:color="auto"/>
                              </w:divBdr>
                              <w:divsChild>
                                <w:div w:id="540089863">
                                  <w:marLeft w:val="0"/>
                                  <w:marRight w:val="0"/>
                                  <w:marTop w:val="0"/>
                                  <w:marBottom w:val="0"/>
                                  <w:divBdr>
                                    <w:top w:val="none" w:sz="0" w:space="0" w:color="auto"/>
                                    <w:left w:val="none" w:sz="0" w:space="0" w:color="auto"/>
                                    <w:bottom w:val="none" w:sz="0" w:space="0" w:color="auto"/>
                                    <w:right w:val="none" w:sz="0" w:space="0" w:color="auto"/>
                                  </w:divBdr>
                                </w:div>
                                <w:div w:id="1576865618">
                                  <w:marLeft w:val="125"/>
                                  <w:marRight w:val="125"/>
                                  <w:marTop w:val="125"/>
                                  <w:marBottom w:val="125"/>
                                  <w:divBdr>
                                    <w:top w:val="none" w:sz="0" w:space="0" w:color="auto"/>
                                    <w:left w:val="none" w:sz="0" w:space="0" w:color="auto"/>
                                    <w:bottom w:val="none" w:sz="0" w:space="0" w:color="auto"/>
                                    <w:right w:val="none" w:sz="0" w:space="0" w:color="auto"/>
                                  </w:divBdr>
                                  <w:divsChild>
                                    <w:div w:id="232936643">
                                      <w:marLeft w:val="0"/>
                                      <w:marRight w:val="0"/>
                                      <w:marTop w:val="0"/>
                                      <w:marBottom w:val="0"/>
                                      <w:divBdr>
                                        <w:top w:val="none" w:sz="0" w:space="0" w:color="auto"/>
                                        <w:left w:val="none" w:sz="0" w:space="0" w:color="auto"/>
                                        <w:bottom w:val="none" w:sz="0" w:space="0" w:color="auto"/>
                                        <w:right w:val="none" w:sz="0" w:space="0" w:color="auto"/>
                                      </w:divBdr>
                                    </w:div>
                                    <w:div w:id="1366515464">
                                      <w:marLeft w:val="376"/>
                                      <w:marRight w:val="0"/>
                                      <w:marTop w:val="0"/>
                                      <w:marBottom w:val="0"/>
                                      <w:divBdr>
                                        <w:top w:val="none" w:sz="0" w:space="0" w:color="auto"/>
                                        <w:left w:val="none" w:sz="0" w:space="0" w:color="auto"/>
                                        <w:bottom w:val="none" w:sz="0" w:space="0" w:color="auto"/>
                                        <w:right w:val="none" w:sz="0" w:space="0" w:color="auto"/>
                                      </w:divBdr>
                                    </w:div>
                                    <w:div w:id="1232886573">
                                      <w:marLeft w:val="376"/>
                                      <w:marRight w:val="0"/>
                                      <w:marTop w:val="0"/>
                                      <w:marBottom w:val="0"/>
                                      <w:divBdr>
                                        <w:top w:val="none" w:sz="0" w:space="0" w:color="auto"/>
                                        <w:left w:val="none" w:sz="0" w:space="0" w:color="auto"/>
                                        <w:bottom w:val="none" w:sz="0" w:space="0" w:color="auto"/>
                                        <w:right w:val="none" w:sz="0" w:space="0" w:color="auto"/>
                                      </w:divBdr>
                                    </w:div>
                                  </w:divsChild>
                                </w:div>
                                <w:div w:id="958726768">
                                  <w:marLeft w:val="0"/>
                                  <w:marRight w:val="0"/>
                                  <w:marTop w:val="0"/>
                                  <w:marBottom w:val="0"/>
                                  <w:divBdr>
                                    <w:top w:val="none" w:sz="0" w:space="0" w:color="auto"/>
                                    <w:left w:val="none" w:sz="0" w:space="0" w:color="auto"/>
                                    <w:bottom w:val="none" w:sz="0" w:space="0" w:color="auto"/>
                                    <w:right w:val="none" w:sz="0" w:space="0" w:color="auto"/>
                                  </w:divBdr>
                                </w:div>
                                <w:div w:id="4602529">
                                  <w:marLeft w:val="0"/>
                                  <w:marRight w:val="0"/>
                                  <w:marTop w:val="0"/>
                                  <w:marBottom w:val="0"/>
                                  <w:divBdr>
                                    <w:top w:val="none" w:sz="0" w:space="0" w:color="auto"/>
                                    <w:left w:val="none" w:sz="0" w:space="0" w:color="auto"/>
                                    <w:bottom w:val="none" w:sz="0" w:space="0" w:color="auto"/>
                                    <w:right w:val="none" w:sz="0" w:space="0" w:color="auto"/>
                                  </w:divBdr>
                                </w:div>
                                <w:div w:id="985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455280">
      <w:bodyDiv w:val="1"/>
      <w:marLeft w:val="0"/>
      <w:marRight w:val="0"/>
      <w:marTop w:val="0"/>
      <w:marBottom w:val="0"/>
      <w:divBdr>
        <w:top w:val="none" w:sz="0" w:space="0" w:color="auto"/>
        <w:left w:val="none" w:sz="0" w:space="0" w:color="auto"/>
        <w:bottom w:val="none" w:sz="0" w:space="0" w:color="auto"/>
        <w:right w:val="none" w:sz="0" w:space="0" w:color="auto"/>
      </w:divBdr>
      <w:divsChild>
        <w:div w:id="26371398">
          <w:marLeft w:val="376"/>
          <w:marRight w:val="0"/>
          <w:marTop w:val="0"/>
          <w:marBottom w:val="0"/>
          <w:divBdr>
            <w:top w:val="none" w:sz="0" w:space="0" w:color="auto"/>
            <w:left w:val="none" w:sz="0" w:space="0" w:color="auto"/>
            <w:bottom w:val="none" w:sz="0" w:space="0" w:color="auto"/>
            <w:right w:val="none" w:sz="0" w:space="0" w:color="auto"/>
          </w:divBdr>
        </w:div>
        <w:div w:id="1504589871">
          <w:marLeft w:val="376"/>
          <w:marRight w:val="0"/>
          <w:marTop w:val="0"/>
          <w:marBottom w:val="0"/>
          <w:divBdr>
            <w:top w:val="none" w:sz="0" w:space="0" w:color="auto"/>
            <w:left w:val="none" w:sz="0" w:space="0" w:color="auto"/>
            <w:bottom w:val="none" w:sz="0" w:space="0" w:color="auto"/>
            <w:right w:val="none" w:sz="0" w:space="0" w:color="auto"/>
          </w:divBdr>
        </w:div>
        <w:div w:id="1841920988">
          <w:marLeft w:val="376"/>
          <w:marRight w:val="0"/>
          <w:marTop w:val="0"/>
          <w:marBottom w:val="0"/>
          <w:divBdr>
            <w:top w:val="none" w:sz="0" w:space="0" w:color="auto"/>
            <w:left w:val="none" w:sz="0" w:space="0" w:color="auto"/>
            <w:bottom w:val="none" w:sz="0" w:space="0" w:color="auto"/>
            <w:right w:val="none" w:sz="0" w:space="0" w:color="auto"/>
          </w:divBdr>
        </w:div>
        <w:div w:id="1583752841">
          <w:marLeft w:val="376"/>
          <w:marRight w:val="0"/>
          <w:marTop w:val="0"/>
          <w:marBottom w:val="0"/>
          <w:divBdr>
            <w:top w:val="none" w:sz="0" w:space="0" w:color="auto"/>
            <w:left w:val="none" w:sz="0" w:space="0" w:color="auto"/>
            <w:bottom w:val="none" w:sz="0" w:space="0" w:color="auto"/>
            <w:right w:val="none" w:sz="0" w:space="0" w:color="auto"/>
          </w:divBdr>
        </w:div>
        <w:div w:id="1903171757">
          <w:marLeft w:val="376"/>
          <w:marRight w:val="0"/>
          <w:marTop w:val="0"/>
          <w:marBottom w:val="0"/>
          <w:divBdr>
            <w:top w:val="none" w:sz="0" w:space="0" w:color="auto"/>
            <w:left w:val="none" w:sz="0" w:space="0" w:color="auto"/>
            <w:bottom w:val="none" w:sz="0" w:space="0" w:color="auto"/>
            <w:right w:val="none" w:sz="0" w:space="0" w:color="auto"/>
          </w:divBdr>
        </w:div>
        <w:div w:id="1061561431">
          <w:marLeft w:val="376"/>
          <w:marRight w:val="0"/>
          <w:marTop w:val="0"/>
          <w:marBottom w:val="0"/>
          <w:divBdr>
            <w:top w:val="none" w:sz="0" w:space="0" w:color="auto"/>
            <w:left w:val="none" w:sz="0" w:space="0" w:color="auto"/>
            <w:bottom w:val="none" w:sz="0" w:space="0" w:color="auto"/>
            <w:right w:val="none" w:sz="0" w:space="0" w:color="auto"/>
          </w:divBdr>
        </w:div>
        <w:div w:id="586156820">
          <w:marLeft w:val="376"/>
          <w:marRight w:val="0"/>
          <w:marTop w:val="0"/>
          <w:marBottom w:val="0"/>
          <w:divBdr>
            <w:top w:val="none" w:sz="0" w:space="0" w:color="auto"/>
            <w:left w:val="none" w:sz="0" w:space="0" w:color="auto"/>
            <w:bottom w:val="none" w:sz="0" w:space="0" w:color="auto"/>
            <w:right w:val="none" w:sz="0" w:space="0" w:color="auto"/>
          </w:divBdr>
        </w:div>
        <w:div w:id="430707425">
          <w:marLeft w:val="376"/>
          <w:marRight w:val="0"/>
          <w:marTop w:val="0"/>
          <w:marBottom w:val="0"/>
          <w:divBdr>
            <w:top w:val="none" w:sz="0" w:space="0" w:color="auto"/>
            <w:left w:val="none" w:sz="0" w:space="0" w:color="auto"/>
            <w:bottom w:val="none" w:sz="0" w:space="0" w:color="auto"/>
            <w:right w:val="none" w:sz="0" w:space="0" w:color="auto"/>
          </w:divBdr>
        </w:div>
        <w:div w:id="1088305531">
          <w:marLeft w:val="376"/>
          <w:marRight w:val="0"/>
          <w:marTop w:val="0"/>
          <w:marBottom w:val="0"/>
          <w:divBdr>
            <w:top w:val="none" w:sz="0" w:space="0" w:color="auto"/>
            <w:left w:val="none" w:sz="0" w:space="0" w:color="auto"/>
            <w:bottom w:val="none" w:sz="0" w:space="0" w:color="auto"/>
            <w:right w:val="none" w:sz="0" w:space="0" w:color="auto"/>
          </w:divBdr>
        </w:div>
        <w:div w:id="806319075">
          <w:marLeft w:val="376"/>
          <w:marRight w:val="0"/>
          <w:marTop w:val="0"/>
          <w:marBottom w:val="0"/>
          <w:divBdr>
            <w:top w:val="none" w:sz="0" w:space="0" w:color="auto"/>
            <w:left w:val="none" w:sz="0" w:space="0" w:color="auto"/>
            <w:bottom w:val="none" w:sz="0" w:space="0" w:color="auto"/>
            <w:right w:val="none" w:sz="0" w:space="0" w:color="auto"/>
          </w:divBdr>
        </w:div>
        <w:div w:id="97065683">
          <w:marLeft w:val="376"/>
          <w:marRight w:val="0"/>
          <w:marTop w:val="0"/>
          <w:marBottom w:val="0"/>
          <w:divBdr>
            <w:top w:val="none" w:sz="0" w:space="0" w:color="auto"/>
            <w:left w:val="none" w:sz="0" w:space="0" w:color="auto"/>
            <w:bottom w:val="none" w:sz="0" w:space="0" w:color="auto"/>
            <w:right w:val="none" w:sz="0" w:space="0" w:color="auto"/>
          </w:divBdr>
        </w:div>
        <w:div w:id="451218305">
          <w:marLeft w:val="376"/>
          <w:marRight w:val="0"/>
          <w:marTop w:val="0"/>
          <w:marBottom w:val="0"/>
          <w:divBdr>
            <w:top w:val="none" w:sz="0" w:space="0" w:color="auto"/>
            <w:left w:val="none" w:sz="0" w:space="0" w:color="auto"/>
            <w:bottom w:val="none" w:sz="0" w:space="0" w:color="auto"/>
            <w:right w:val="none" w:sz="0" w:space="0" w:color="auto"/>
          </w:divBdr>
        </w:div>
      </w:divsChild>
    </w:div>
    <w:div w:id="2087535255">
      <w:bodyDiv w:val="1"/>
      <w:marLeft w:val="0"/>
      <w:marRight w:val="0"/>
      <w:marTop w:val="0"/>
      <w:marBottom w:val="0"/>
      <w:divBdr>
        <w:top w:val="none" w:sz="0" w:space="0" w:color="auto"/>
        <w:left w:val="none" w:sz="0" w:space="0" w:color="auto"/>
        <w:bottom w:val="none" w:sz="0" w:space="0" w:color="auto"/>
        <w:right w:val="none" w:sz="0" w:space="0" w:color="auto"/>
      </w:divBdr>
      <w:divsChild>
        <w:div w:id="1734115303">
          <w:marLeft w:val="0"/>
          <w:marRight w:val="0"/>
          <w:marTop w:val="0"/>
          <w:marBottom w:val="0"/>
          <w:divBdr>
            <w:top w:val="none" w:sz="0" w:space="0" w:color="auto"/>
            <w:left w:val="single" w:sz="2" w:space="0" w:color="DDDDDD"/>
            <w:bottom w:val="none" w:sz="0" w:space="0" w:color="auto"/>
            <w:right w:val="single" w:sz="2" w:space="0" w:color="DDDDDD"/>
          </w:divBdr>
          <w:divsChild>
            <w:div w:id="1328896216">
              <w:marLeft w:val="0"/>
              <w:marRight w:val="0"/>
              <w:marTop w:val="0"/>
              <w:marBottom w:val="0"/>
              <w:divBdr>
                <w:top w:val="single" w:sz="4" w:space="0" w:color="auto"/>
                <w:left w:val="none" w:sz="0" w:space="0" w:color="auto"/>
                <w:bottom w:val="single" w:sz="4" w:space="0" w:color="auto"/>
                <w:right w:val="none" w:sz="0" w:space="0" w:color="auto"/>
              </w:divBdr>
            </w:div>
          </w:divsChild>
        </w:div>
        <w:div w:id="1923564822">
          <w:marLeft w:val="0"/>
          <w:marRight w:val="0"/>
          <w:marTop w:val="0"/>
          <w:marBottom w:val="0"/>
          <w:divBdr>
            <w:top w:val="none" w:sz="0" w:space="0" w:color="auto"/>
            <w:left w:val="none" w:sz="0" w:space="0" w:color="auto"/>
            <w:bottom w:val="none" w:sz="0" w:space="0" w:color="auto"/>
            <w:right w:val="none" w:sz="0" w:space="0" w:color="auto"/>
          </w:divBdr>
          <w:divsChild>
            <w:div w:id="1604261876">
              <w:marLeft w:val="0"/>
              <w:marRight w:val="0"/>
              <w:marTop w:val="75"/>
              <w:marBottom w:val="0"/>
              <w:divBdr>
                <w:top w:val="none" w:sz="0" w:space="0" w:color="auto"/>
                <w:left w:val="none" w:sz="0" w:space="0" w:color="auto"/>
                <w:bottom w:val="none" w:sz="0" w:space="0" w:color="auto"/>
                <w:right w:val="none" w:sz="0" w:space="0" w:color="auto"/>
              </w:divBdr>
              <w:divsChild>
                <w:div w:id="2057266666">
                  <w:marLeft w:val="0"/>
                  <w:marRight w:val="0"/>
                  <w:marTop w:val="0"/>
                  <w:marBottom w:val="0"/>
                  <w:divBdr>
                    <w:top w:val="none" w:sz="0" w:space="0" w:color="auto"/>
                    <w:left w:val="none" w:sz="0" w:space="0" w:color="auto"/>
                    <w:bottom w:val="none" w:sz="0" w:space="0" w:color="auto"/>
                    <w:right w:val="none" w:sz="0" w:space="0" w:color="auto"/>
                  </w:divBdr>
                  <w:divsChild>
                    <w:div w:id="1218203426">
                      <w:marLeft w:val="0"/>
                      <w:marRight w:val="0"/>
                      <w:marTop w:val="0"/>
                      <w:marBottom w:val="0"/>
                      <w:divBdr>
                        <w:top w:val="none" w:sz="0" w:space="0" w:color="auto"/>
                        <w:left w:val="none" w:sz="0" w:space="0" w:color="auto"/>
                        <w:bottom w:val="single" w:sz="4" w:space="0" w:color="ECECEC"/>
                        <w:right w:val="none" w:sz="0" w:space="0" w:color="auto"/>
                      </w:divBdr>
                      <w:divsChild>
                        <w:div w:id="18779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9111">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1116290654">
                      <w:marLeft w:val="0"/>
                      <w:marRight w:val="0"/>
                      <w:marTop w:val="0"/>
                      <w:marBottom w:val="0"/>
                      <w:divBdr>
                        <w:top w:val="none" w:sz="0" w:space="0" w:color="auto"/>
                        <w:left w:val="none" w:sz="0" w:space="0" w:color="auto"/>
                        <w:bottom w:val="none" w:sz="0" w:space="0" w:color="auto"/>
                        <w:right w:val="none" w:sz="0" w:space="0" w:color="auto"/>
                      </w:divBdr>
                      <w:divsChild>
                        <w:div w:id="367337396">
                          <w:marLeft w:val="0"/>
                          <w:marRight w:val="0"/>
                          <w:marTop w:val="0"/>
                          <w:marBottom w:val="0"/>
                          <w:divBdr>
                            <w:top w:val="none" w:sz="0" w:space="0" w:color="auto"/>
                            <w:left w:val="none" w:sz="0" w:space="0" w:color="auto"/>
                            <w:bottom w:val="none" w:sz="0" w:space="0" w:color="auto"/>
                            <w:right w:val="none" w:sz="0" w:space="0" w:color="auto"/>
                          </w:divBdr>
                          <w:divsChild>
                            <w:div w:id="1510757929">
                              <w:marLeft w:val="0"/>
                              <w:marRight w:val="0"/>
                              <w:marTop w:val="0"/>
                              <w:marBottom w:val="0"/>
                              <w:divBdr>
                                <w:top w:val="none" w:sz="0" w:space="0" w:color="auto"/>
                                <w:left w:val="none" w:sz="0" w:space="0" w:color="auto"/>
                                <w:bottom w:val="none" w:sz="0" w:space="0" w:color="auto"/>
                                <w:right w:val="none" w:sz="0" w:space="0" w:color="auto"/>
                              </w:divBdr>
                              <w:divsChild>
                                <w:div w:id="204877847">
                                  <w:marLeft w:val="0"/>
                                  <w:marRight w:val="0"/>
                                  <w:marTop w:val="0"/>
                                  <w:marBottom w:val="0"/>
                                  <w:divBdr>
                                    <w:top w:val="none" w:sz="0" w:space="0" w:color="auto"/>
                                    <w:left w:val="none" w:sz="0" w:space="0" w:color="auto"/>
                                    <w:bottom w:val="none" w:sz="0" w:space="0" w:color="auto"/>
                                    <w:right w:val="none" w:sz="0" w:space="0" w:color="auto"/>
                                  </w:divBdr>
                                </w:div>
                                <w:div w:id="1758482304">
                                  <w:marLeft w:val="125"/>
                                  <w:marRight w:val="125"/>
                                  <w:marTop w:val="125"/>
                                  <w:marBottom w:val="125"/>
                                  <w:divBdr>
                                    <w:top w:val="none" w:sz="0" w:space="0" w:color="auto"/>
                                    <w:left w:val="none" w:sz="0" w:space="0" w:color="auto"/>
                                    <w:bottom w:val="none" w:sz="0" w:space="0" w:color="auto"/>
                                    <w:right w:val="none" w:sz="0" w:space="0" w:color="auto"/>
                                  </w:divBdr>
                                  <w:divsChild>
                                    <w:div w:id="1800032677">
                                      <w:marLeft w:val="0"/>
                                      <w:marRight w:val="0"/>
                                      <w:marTop w:val="0"/>
                                      <w:marBottom w:val="0"/>
                                      <w:divBdr>
                                        <w:top w:val="none" w:sz="0" w:space="0" w:color="auto"/>
                                        <w:left w:val="none" w:sz="0" w:space="0" w:color="auto"/>
                                        <w:bottom w:val="none" w:sz="0" w:space="0" w:color="auto"/>
                                        <w:right w:val="none" w:sz="0" w:space="0" w:color="auto"/>
                                      </w:divBdr>
                                    </w:div>
                                    <w:div w:id="1022047878">
                                      <w:marLeft w:val="376"/>
                                      <w:marRight w:val="0"/>
                                      <w:marTop w:val="0"/>
                                      <w:marBottom w:val="0"/>
                                      <w:divBdr>
                                        <w:top w:val="none" w:sz="0" w:space="0" w:color="auto"/>
                                        <w:left w:val="none" w:sz="0" w:space="0" w:color="auto"/>
                                        <w:bottom w:val="none" w:sz="0" w:space="0" w:color="auto"/>
                                        <w:right w:val="none" w:sz="0" w:space="0" w:color="auto"/>
                                      </w:divBdr>
                                    </w:div>
                                    <w:div w:id="1366100718">
                                      <w:marLeft w:val="376"/>
                                      <w:marRight w:val="0"/>
                                      <w:marTop w:val="0"/>
                                      <w:marBottom w:val="0"/>
                                      <w:divBdr>
                                        <w:top w:val="none" w:sz="0" w:space="0" w:color="auto"/>
                                        <w:left w:val="none" w:sz="0" w:space="0" w:color="auto"/>
                                        <w:bottom w:val="none" w:sz="0" w:space="0" w:color="auto"/>
                                        <w:right w:val="none" w:sz="0" w:space="0" w:color="auto"/>
                                      </w:divBdr>
                                    </w:div>
                                  </w:divsChild>
                                </w:div>
                                <w:div w:id="2049068011">
                                  <w:marLeft w:val="0"/>
                                  <w:marRight w:val="0"/>
                                  <w:marTop w:val="0"/>
                                  <w:marBottom w:val="0"/>
                                  <w:divBdr>
                                    <w:top w:val="none" w:sz="0" w:space="0" w:color="auto"/>
                                    <w:left w:val="none" w:sz="0" w:space="0" w:color="auto"/>
                                    <w:bottom w:val="none" w:sz="0" w:space="0" w:color="auto"/>
                                    <w:right w:val="none" w:sz="0" w:space="0" w:color="auto"/>
                                  </w:divBdr>
                                </w:div>
                                <w:div w:id="666438508">
                                  <w:marLeft w:val="0"/>
                                  <w:marRight w:val="0"/>
                                  <w:marTop w:val="0"/>
                                  <w:marBottom w:val="0"/>
                                  <w:divBdr>
                                    <w:top w:val="none" w:sz="0" w:space="0" w:color="auto"/>
                                    <w:left w:val="none" w:sz="0" w:space="0" w:color="auto"/>
                                    <w:bottom w:val="none" w:sz="0" w:space="0" w:color="auto"/>
                                    <w:right w:val="none" w:sz="0" w:space="0" w:color="auto"/>
                                  </w:divBdr>
                                </w:div>
                                <w:div w:id="11383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9HPUVzjJBsX5YCQlfZisFFi-Xg5ai75EBRWY7cFzdP8T5YASUs9QNkxCqmGKIchDUBd0WEMK4yeSaRHBJRB3FaWzOIIVFFuP59xatYQbxEEBAibj2IKktnbS6HA4YHkW3QF9lm4XrxO5U8euRRqGO5W3ApK0wSbj6rcXmspm900EwQs0ia_fivm_TQYEy7qSk0zWL_8r3MWFwqHAedWB6qCUPHNtO82qmfcCbFKyziI=&amp;c=uNeBhfJpau4dW_k96cNog7uQYTnaDBopp5tvyYmyE7cRBL1FZdLq7A==&amp;ch=T0MwYaFCy-5dKElfN2Dy0VPeZVp6U64NGBobJbCA_TZqvaa1LXD67Q==" TargetMode="External"/><Relationship Id="rId13" Type="http://schemas.openxmlformats.org/officeDocument/2006/relationships/hyperlink" Target="http://visitor.constantcontact.com/email.jsp?m=1101929139886" TargetMode="External"/><Relationship Id="rId18" Type="http://schemas.openxmlformats.org/officeDocument/2006/relationships/image" Target="media/image5.png"/><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constantcontact.com/index.jsp?cc=press01" TargetMode="External"/><Relationship Id="rId7" Type="http://schemas.openxmlformats.org/officeDocument/2006/relationships/hyperlink" Target="http://palwatch.org/main.aspx?fi=157&amp;doc_id=12690" TargetMode="External"/><Relationship Id="rId12" Type="http://schemas.openxmlformats.org/officeDocument/2006/relationships/hyperlink" Target="http://palwatch.org/main.aspx?fi=585&amp;fld_id=635&amp;doc_id=12691" TargetMode="External"/><Relationship Id="rId17" Type="http://schemas.openxmlformats.org/officeDocument/2006/relationships/hyperlink" Target="http://visitor.constantcontact.com/do?p=un&amp;m=001KYJJ547mXjLLHr_agm0HdA==&amp;ch=e0fe2b10-361a-11e3-b62e-d4ae529a8250&amp;ca=01ee08ae-3d88-4142-a080-15a9ae24579c" TargetMode="External"/><Relationship Id="rId25" Type="http://schemas.openxmlformats.org/officeDocument/2006/relationships/hyperlink" Target="http://palwatch.org/main.aspx?fi=763&amp;fld_id=763&amp;doc_id=12686" TargetMode="External"/><Relationship Id="rId2" Type="http://schemas.openxmlformats.org/officeDocument/2006/relationships/styles" Target="styles.xml"/><Relationship Id="rId16" Type="http://schemas.openxmlformats.org/officeDocument/2006/relationships/hyperlink" Target="http://ui.constantcontact.com/sa/fwtf.jsp?llr=ovtqbicab&amp;m=1101929139886&amp;ea=admi%40flash.net&amp;a=1118586862761" TargetMode="External"/><Relationship Id="rId20" Type="http://schemas.openxmlformats.org/officeDocument/2006/relationships/hyperlink" Target="http://ui.constantcontact.com/roving/CCPrivacyPolicy.jsp"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alwatch.org/main.aspx?fi=585&amp;fld_id=635&amp;doc_id=12691" TargetMode="External"/><Relationship Id="rId24" Type="http://schemas.openxmlformats.org/officeDocument/2006/relationships/hyperlink" Target="http://r20.rs6.net/tn.jsp?f=001hHyxa4C4CmwzKA4kVDmX3MRTwZ2ehFVr3KBCaAmztB5tBbhif9M9AoSdhRZTFJ_jxWHLn9VlekY2rKwZe7NL-qQYY7ProHO6kflAYQDfnWZ-15Y0ZznXCXBWWVS-nZY7gNIt2Dyrn41fzEei9FfppIn3oACigGiNe39hVvL9jC0V57hGdA8GLRdvDIQyKFnkHQ909dvGI-1XfnQcWPNxrw==&amp;c=tVllm9R26Awkiqz40z8-W8R6sGaV_yRz-06eR8UAj6jDUljwOCXsKw==&amp;ch=Jy1EWKa0f4uhm62QCas3L0Su793IgtZm4ncV8lUvNLr7odcK2R58zA==" TargetMode="External"/><Relationship Id="rId5" Type="http://schemas.openxmlformats.org/officeDocument/2006/relationships/hyperlink" Target="http://r20.rs6.net/tn.jsp?f=0019HPUVzjJBsX5YCQlfZisFFi-Xg5ai75EBRWY7cFzdP8T5YASUs9QNucps4nz0KOis_RrI-rNucdqpKKGLMpVQjCf4-EBp79WpXf-nuqk89BQTVPpjp0qSPPVgUwjkQhw0IbQsN-TiF7qs8zHimlPE-0XI1fXG9XJxFxiFTOqfhM=&amp;c=uNeBhfJpau4dW_k96cNog7uQYTnaDBopp5tvyYmyE7cRBL1FZdLq7A==&amp;ch=T0MwYaFCy-5dKElfN2Dy0VPeZVp6U64NGBobJbCA_TZqvaa1LXD67Q==" TargetMode="External"/><Relationship Id="rId15" Type="http://schemas.openxmlformats.org/officeDocument/2006/relationships/image" Target="media/image4.gif"/><Relationship Id="rId23" Type="http://schemas.openxmlformats.org/officeDocument/2006/relationships/hyperlink" Target="http://r20.rs6.net/tn.jsp?f=001hHyxa4C4CmwzKA4kVDmX3MRTwZ2ehFVr3KBCaAmztB5tBbhif9M9AlOJvH72_kpJ4jkk7qcQNRnMDIFOZJ-Z0l8qUULkq88fm4NjJvl8SnQ7XvUJ6sYryiqXHZca-wzcIetS9-s_ZoZSkG3bETkkmT3X5QbR-yInW9z2ndrrLAg=&amp;c=tVllm9R26Awkiqz40z8-W8R6sGaV_yRz-06eR8UAj6jDUljwOCXsKw==&amp;ch=Jy1EWKa0f4uhm62QCas3L0Su793IgtZm4ncV8lUvNLr7odcK2R58zA==" TargetMode="External"/><Relationship Id="rId28" Type="http://schemas.openxmlformats.org/officeDocument/2006/relationships/hyperlink" Target="http://palwatch.org/main.aspx?fi=763&amp;fld_id=763&amp;doc_id=9312" TargetMode="External"/><Relationship Id="rId10" Type="http://schemas.openxmlformats.org/officeDocument/2006/relationships/hyperlink" Target="http://palwatch.org/main.aspx?fi=585&amp;fld_id=635&amp;doc_id=12691" TargetMode="External"/><Relationship Id="rId19" Type="http://schemas.openxmlformats.org/officeDocument/2006/relationships/hyperlink" Target="mailto:pmw@palwatch.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gif"/><Relationship Id="rId22" Type="http://schemas.openxmlformats.org/officeDocument/2006/relationships/image" Target="media/image6.gif"/><Relationship Id="rId27" Type="http://schemas.openxmlformats.org/officeDocument/2006/relationships/hyperlink" Target="http://palwatch.org/main.aspx?fi=763&amp;fld_id=763&amp;doc_id=1268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2014-11-17T23:32:00Z</dcterms:created>
  <dcterms:modified xsi:type="dcterms:W3CDTF">2014-11-17T23:32:00Z</dcterms:modified>
</cp:coreProperties>
</file>